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05DCD3" w14:textId="7C6226C8" w:rsidR="00BB3256" w:rsidRPr="00785CD0" w:rsidRDefault="00BB3256" w:rsidP="00785CD0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85CD0">
        <w:rPr>
          <w:rFonts w:ascii="Times New Roman" w:hAnsi="Times New Roman" w:cs="Times New Roman"/>
          <w:b/>
          <w:bCs/>
          <w:sz w:val="24"/>
          <w:szCs w:val="24"/>
        </w:rPr>
        <w:t>202</w:t>
      </w:r>
      <w:r w:rsidR="00D93482"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Pr="00785CD0">
        <w:rPr>
          <w:rFonts w:ascii="Times New Roman" w:hAnsi="Times New Roman" w:cs="Times New Roman"/>
          <w:b/>
          <w:bCs/>
          <w:sz w:val="24"/>
          <w:szCs w:val="24"/>
        </w:rPr>
        <w:t>-202</w:t>
      </w:r>
      <w:r w:rsidR="00D93482">
        <w:rPr>
          <w:rFonts w:ascii="Times New Roman" w:hAnsi="Times New Roman" w:cs="Times New Roman"/>
          <w:b/>
          <w:bCs/>
          <w:sz w:val="24"/>
          <w:szCs w:val="24"/>
        </w:rPr>
        <w:t xml:space="preserve">6 </w:t>
      </w:r>
      <w:r w:rsidRPr="00785CD0">
        <w:rPr>
          <w:rFonts w:ascii="Times New Roman" w:hAnsi="Times New Roman" w:cs="Times New Roman"/>
          <w:b/>
          <w:bCs/>
          <w:sz w:val="24"/>
          <w:szCs w:val="24"/>
        </w:rPr>
        <w:t>EĞİTİM ÖĞRETİM YILI</w:t>
      </w:r>
      <w:r w:rsidRPr="00785CD0">
        <w:rPr>
          <w:rFonts w:ascii="Times New Roman" w:hAnsi="Times New Roman" w:cs="Times New Roman"/>
          <w:b/>
          <w:bCs/>
          <w:sz w:val="24"/>
          <w:szCs w:val="24"/>
        </w:rPr>
        <w:br/>
        <w:t>GÜNLÜK PLAN</w:t>
      </w:r>
      <w:r w:rsidRPr="00785CD0">
        <w:rPr>
          <w:rFonts w:ascii="Times New Roman" w:hAnsi="Times New Roman" w:cs="Times New Roman"/>
          <w:b/>
          <w:bCs/>
          <w:sz w:val="24"/>
          <w:szCs w:val="24"/>
        </w:rPr>
        <w:br/>
      </w:r>
    </w:p>
    <w:p w14:paraId="03F5629F" w14:textId="095B11C4" w:rsidR="00BB3256" w:rsidRPr="00785CD0" w:rsidRDefault="00BB3256" w:rsidP="00785CD0"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785CD0">
        <w:rPr>
          <w:rFonts w:ascii="Times New Roman" w:hAnsi="Times New Roman" w:cs="Times New Roman"/>
          <w:b/>
          <w:bCs/>
          <w:sz w:val="24"/>
          <w:szCs w:val="24"/>
        </w:rPr>
        <w:t xml:space="preserve">Tarih: </w:t>
      </w:r>
      <w:r w:rsidR="00A91E85">
        <w:rPr>
          <w:rFonts w:ascii="Times New Roman" w:hAnsi="Times New Roman" w:cs="Times New Roman"/>
          <w:b/>
          <w:bCs/>
          <w:sz w:val="24"/>
          <w:szCs w:val="24"/>
        </w:rPr>
        <w:t>21</w:t>
      </w:r>
      <w:r w:rsidR="00A91E85" w:rsidRPr="00A91E85">
        <w:rPr>
          <w:rFonts w:ascii="Times New Roman" w:hAnsi="Times New Roman" w:cs="Times New Roman"/>
          <w:b/>
          <w:bCs/>
          <w:sz w:val="24"/>
          <w:szCs w:val="24"/>
        </w:rPr>
        <w:t>.12.2026</w:t>
      </w:r>
    </w:p>
    <w:p w14:paraId="77D52AAD" w14:textId="1EEE4BA2" w:rsidR="00BB3256" w:rsidRPr="00785CD0" w:rsidRDefault="00BB3256" w:rsidP="00785CD0"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785CD0">
        <w:rPr>
          <w:rFonts w:ascii="Times New Roman" w:hAnsi="Times New Roman" w:cs="Times New Roman"/>
          <w:b/>
          <w:bCs/>
          <w:sz w:val="24"/>
          <w:szCs w:val="24"/>
        </w:rPr>
        <w:t xml:space="preserve">Yaş Grubu: </w:t>
      </w:r>
      <w:r w:rsidR="005B7145" w:rsidRPr="00785CD0">
        <w:rPr>
          <w:rFonts w:ascii="Times New Roman" w:hAnsi="Times New Roman" w:cs="Times New Roman"/>
          <w:b/>
          <w:bCs/>
          <w:sz w:val="24"/>
          <w:szCs w:val="24"/>
        </w:rPr>
        <w:t>60-72</w:t>
      </w:r>
      <w:r w:rsidR="004339B9" w:rsidRPr="00785CD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785CD0">
        <w:rPr>
          <w:rFonts w:ascii="Times New Roman" w:hAnsi="Times New Roman" w:cs="Times New Roman"/>
          <w:b/>
          <w:bCs/>
          <w:sz w:val="24"/>
          <w:szCs w:val="24"/>
        </w:rPr>
        <w:t>Ay</w:t>
      </w:r>
    </w:p>
    <w:p w14:paraId="47D32289" w14:textId="77777777" w:rsidR="00BB3256" w:rsidRPr="00785CD0" w:rsidRDefault="00BB3256" w:rsidP="00785CD0"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785CD0">
        <w:rPr>
          <w:rFonts w:ascii="Times New Roman" w:hAnsi="Times New Roman" w:cs="Times New Roman"/>
          <w:b/>
          <w:bCs/>
          <w:sz w:val="24"/>
          <w:szCs w:val="24"/>
        </w:rPr>
        <w:t>Okul Adı:</w:t>
      </w:r>
    </w:p>
    <w:p w14:paraId="09E0CCFF" w14:textId="77777777" w:rsidR="00BB3256" w:rsidRPr="00785CD0" w:rsidRDefault="00BB3256" w:rsidP="00785CD0"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785CD0">
        <w:rPr>
          <w:rFonts w:ascii="Times New Roman" w:hAnsi="Times New Roman" w:cs="Times New Roman"/>
          <w:b/>
          <w:bCs/>
          <w:sz w:val="24"/>
          <w:szCs w:val="24"/>
        </w:rPr>
        <w:t>Öğretmen Adı-Soyadı: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736"/>
        <w:gridCol w:w="7326"/>
      </w:tblGrid>
      <w:tr w:rsidR="00BB3256" w:rsidRPr="00785CD0" w14:paraId="0E0E3E78" w14:textId="77777777" w:rsidTr="001E0194">
        <w:trPr>
          <w:trHeight w:val="1134"/>
        </w:trPr>
        <w:tc>
          <w:tcPr>
            <w:tcW w:w="1736" w:type="dxa"/>
          </w:tcPr>
          <w:p w14:paraId="10250358" w14:textId="77777777" w:rsidR="00BB3256" w:rsidRPr="00785CD0" w:rsidRDefault="00BB3256" w:rsidP="00785CD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5CD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t>Alan Becerileri</w:t>
            </w:r>
          </w:p>
        </w:tc>
        <w:tc>
          <w:tcPr>
            <w:tcW w:w="7326" w:type="dxa"/>
          </w:tcPr>
          <w:p w14:paraId="34325995" w14:textId="312AF423" w:rsidR="008B34AB" w:rsidRDefault="008B34AB" w:rsidP="00785CD0">
            <w:pPr>
              <w:pStyle w:val="NormalWeb"/>
              <w:spacing w:before="0" w:beforeAutospacing="0" w:line="360" w:lineRule="auto"/>
              <w:rPr>
                <w:rStyle w:val="Gl"/>
                <w:rFonts w:eastAsiaTheme="majorEastAsia"/>
                <w:color w:val="212529"/>
              </w:rPr>
            </w:pPr>
            <w:r>
              <w:rPr>
                <w:rStyle w:val="Gl"/>
                <w:rFonts w:eastAsiaTheme="majorEastAsia"/>
                <w:color w:val="212529"/>
              </w:rPr>
              <w:t>Türkçe Alanı:</w:t>
            </w:r>
            <w:r w:rsidR="00C7748A">
              <w:rPr>
                <w:rStyle w:val="Gl"/>
                <w:rFonts w:eastAsiaTheme="majorEastAsia"/>
                <w:color w:val="212529"/>
              </w:rPr>
              <w:br/>
            </w:r>
            <w:r w:rsidR="00C7748A" w:rsidRPr="00C7748A">
              <w:rPr>
                <w:rStyle w:val="Gl"/>
                <w:rFonts w:eastAsiaTheme="majorEastAsia"/>
                <w:b w:val="0"/>
                <w:bCs w:val="0"/>
                <w:color w:val="212529"/>
              </w:rPr>
              <w:t>TAOB. Okuma</w:t>
            </w:r>
            <w:r>
              <w:rPr>
                <w:rStyle w:val="Gl"/>
                <w:rFonts w:eastAsiaTheme="majorEastAsia"/>
                <w:color w:val="212529"/>
              </w:rPr>
              <w:br/>
            </w:r>
            <w:r w:rsidRPr="008B34AB">
              <w:rPr>
                <w:rFonts w:eastAsiaTheme="majorEastAsia"/>
                <w:color w:val="212529"/>
              </w:rPr>
              <w:t>TAEOB. Erken Okuryazarlık</w:t>
            </w:r>
            <w:r w:rsidRPr="008B34AB">
              <w:rPr>
                <w:rFonts w:eastAsiaTheme="majorEastAsia"/>
                <w:b/>
                <w:bCs/>
                <w:color w:val="212529"/>
              </w:rPr>
              <w:t xml:space="preserve"> </w:t>
            </w:r>
          </w:p>
          <w:p w14:paraId="48E4D6B8" w14:textId="5F649C9C" w:rsidR="00BB3256" w:rsidRPr="00785CD0" w:rsidRDefault="00052659" w:rsidP="00785CD0">
            <w:pPr>
              <w:pStyle w:val="NormalWeb"/>
              <w:spacing w:before="0" w:beforeAutospacing="0" w:line="360" w:lineRule="auto"/>
              <w:rPr>
                <w:rFonts w:eastAsiaTheme="majorEastAsia"/>
                <w:color w:val="212529"/>
              </w:rPr>
            </w:pPr>
            <w:r w:rsidRPr="00785CD0">
              <w:rPr>
                <w:rStyle w:val="Gl"/>
                <w:rFonts w:eastAsiaTheme="majorEastAsia"/>
                <w:b w:val="0"/>
                <w:bCs w:val="0"/>
                <w:color w:val="212529"/>
              </w:rPr>
              <w:t>F</w:t>
            </w:r>
            <w:r w:rsidRPr="00785CD0">
              <w:rPr>
                <w:rStyle w:val="Gl"/>
                <w:rFonts w:eastAsiaTheme="majorEastAsia"/>
                <w:color w:val="212529"/>
              </w:rPr>
              <w:t>en Alanı:</w:t>
            </w:r>
            <w:r w:rsidRPr="00785CD0">
              <w:rPr>
                <w:rStyle w:val="Gl"/>
                <w:rFonts w:eastAsiaTheme="majorEastAsia"/>
                <w:color w:val="212529"/>
              </w:rPr>
              <w:br/>
            </w:r>
            <w:r w:rsidRPr="00785CD0">
              <w:rPr>
                <w:rStyle w:val="Gl"/>
                <w:rFonts w:eastAsiaTheme="majorEastAsia"/>
                <w:b w:val="0"/>
                <w:bCs w:val="0"/>
                <w:color w:val="212529"/>
              </w:rPr>
              <w:t>Deney Yapma</w:t>
            </w:r>
            <w:r w:rsidR="008202A0" w:rsidRPr="00785CD0">
              <w:rPr>
                <w:rStyle w:val="Gl"/>
                <w:rFonts w:eastAsiaTheme="majorEastAsia"/>
                <w:b w:val="0"/>
                <w:bCs w:val="0"/>
                <w:color w:val="212529"/>
              </w:rPr>
              <w:br/>
            </w:r>
            <w:r w:rsidR="00050894" w:rsidRPr="00785CD0">
              <w:rPr>
                <w:rStyle w:val="Gl"/>
                <w:rFonts w:eastAsiaTheme="majorEastAsia"/>
                <w:color w:val="212529"/>
              </w:rPr>
              <w:t>Sosyal Alan</w:t>
            </w:r>
            <w:r w:rsidR="00050894" w:rsidRPr="00785CD0">
              <w:rPr>
                <w:rStyle w:val="Gl"/>
                <w:rFonts w:eastAsiaTheme="majorEastAsia"/>
                <w:color w:val="212529"/>
              </w:rPr>
              <w:br/>
            </w:r>
            <w:r w:rsidR="00385C16" w:rsidRPr="00785CD0">
              <w:rPr>
                <w:rFonts w:eastAsiaTheme="majorEastAsia"/>
                <w:color w:val="212529"/>
              </w:rPr>
              <w:t>SBAB2. K</w:t>
            </w:r>
            <w:r w:rsidR="00385C16" w:rsidRPr="00785CD0">
              <w:rPr>
                <w:rFonts w:eastAsiaTheme="majorEastAsia"/>
              </w:rPr>
              <w:t>anıta Dayalı Sorgulama ve Araştırma</w:t>
            </w:r>
            <w:r w:rsidR="004D58A5" w:rsidRPr="00785CD0">
              <w:rPr>
                <w:rStyle w:val="Gl"/>
                <w:rFonts w:eastAsiaTheme="majorEastAsia"/>
                <w:b w:val="0"/>
                <w:bCs w:val="0"/>
                <w:color w:val="212529"/>
              </w:rPr>
              <w:br/>
            </w:r>
            <w:r w:rsidR="00BB3256" w:rsidRPr="00785CD0">
              <w:rPr>
                <w:b/>
                <w:bCs/>
                <w:color w:val="212529"/>
              </w:rPr>
              <w:t>Hareket ve Sağlık Alanı:</w:t>
            </w:r>
            <w:r w:rsidR="00BB3256" w:rsidRPr="00785CD0">
              <w:rPr>
                <w:b/>
                <w:bCs/>
                <w:color w:val="212529"/>
              </w:rPr>
              <w:br/>
            </w:r>
            <w:r w:rsidR="00BB3256" w:rsidRPr="00785CD0">
              <w:rPr>
                <w:color w:val="212529"/>
              </w:rPr>
              <w:t>HSAB1. Aktif Yaşam İçin Psikomotor Beceriler</w:t>
            </w:r>
            <w:r w:rsidR="00322FBB" w:rsidRPr="00785CD0">
              <w:rPr>
                <w:color w:val="212529"/>
              </w:rPr>
              <w:br/>
            </w:r>
            <w:r w:rsidR="00C7748A">
              <w:rPr>
                <w:rStyle w:val="Gl"/>
                <w:rFonts w:eastAsiaTheme="majorEastAsia"/>
                <w:color w:val="212529"/>
              </w:rPr>
              <w:t>M</w:t>
            </w:r>
            <w:r w:rsidR="00C7748A">
              <w:rPr>
                <w:rStyle w:val="Gl"/>
                <w:rFonts w:eastAsiaTheme="majorEastAsia"/>
              </w:rPr>
              <w:t>üzik</w:t>
            </w:r>
            <w:r w:rsidR="00BB3256" w:rsidRPr="00785CD0">
              <w:rPr>
                <w:rStyle w:val="Gl"/>
                <w:rFonts w:eastAsiaTheme="majorEastAsia"/>
                <w:color w:val="212529"/>
              </w:rPr>
              <w:t xml:space="preserve"> Alanı:</w:t>
            </w:r>
            <w:r w:rsidR="00BB3256" w:rsidRPr="00785CD0">
              <w:rPr>
                <w:rStyle w:val="Gl"/>
                <w:rFonts w:eastAsiaTheme="majorEastAsia"/>
                <w:color w:val="212529"/>
              </w:rPr>
              <w:br/>
            </w:r>
            <w:r w:rsidR="00C7748A" w:rsidRPr="00C7748A">
              <w:rPr>
                <w:rFonts w:eastAsiaTheme="majorEastAsia"/>
                <w:color w:val="212529"/>
              </w:rPr>
              <w:t>MSB2. Müziksel Söyleme</w:t>
            </w:r>
          </w:p>
        </w:tc>
      </w:tr>
      <w:tr w:rsidR="00BB3256" w:rsidRPr="00785CD0" w14:paraId="76BC7E8C" w14:textId="77777777" w:rsidTr="001E0194">
        <w:trPr>
          <w:trHeight w:val="1134"/>
        </w:trPr>
        <w:tc>
          <w:tcPr>
            <w:tcW w:w="1736" w:type="dxa"/>
          </w:tcPr>
          <w:p w14:paraId="537F2B1A" w14:textId="77777777" w:rsidR="00BB3256" w:rsidRPr="00785CD0" w:rsidRDefault="00BB3256" w:rsidP="00785CD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5CD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t>Kavramsal Beceriler</w:t>
            </w:r>
          </w:p>
        </w:tc>
        <w:tc>
          <w:tcPr>
            <w:tcW w:w="7326" w:type="dxa"/>
          </w:tcPr>
          <w:p w14:paraId="50A57669" w14:textId="5DC8ACD7" w:rsidR="00BB3256" w:rsidRPr="00785CD0" w:rsidRDefault="00BB3256" w:rsidP="00785CD0">
            <w:pPr>
              <w:spacing w:line="360" w:lineRule="auto"/>
              <w:rPr>
                <w:rFonts w:ascii="Times New Roman" w:hAnsi="Times New Roman" w:cs="Times New Roman"/>
                <w:color w:val="212529"/>
                <w:sz w:val="24"/>
                <w:szCs w:val="24"/>
              </w:rPr>
            </w:pPr>
            <w:r w:rsidRPr="00785CD0">
              <w:rPr>
                <w:rStyle w:val="Gl"/>
                <w:rFonts w:ascii="Times New Roman" w:hAnsi="Times New Roman" w:cs="Times New Roman"/>
                <w:color w:val="212529"/>
                <w:sz w:val="24"/>
                <w:szCs w:val="24"/>
                <w:shd w:val="clear" w:color="auto" w:fill="FFFFFF"/>
              </w:rPr>
              <w:t>KB1. Temel Beceriler</w:t>
            </w:r>
            <w:r w:rsidRPr="00785CD0">
              <w:rPr>
                <w:rFonts w:ascii="Times New Roman" w:hAnsi="Times New Roman" w:cs="Times New Roman"/>
                <w:color w:val="212529"/>
                <w:sz w:val="24"/>
                <w:szCs w:val="24"/>
              </w:rPr>
              <w:br/>
            </w:r>
            <w:r w:rsidR="00C91620" w:rsidRPr="00785CD0">
              <w:rPr>
                <w:rFonts w:ascii="Times New Roman" w:hAnsi="Times New Roman" w:cs="Times New Roman"/>
                <w:color w:val="212529"/>
                <w:sz w:val="24"/>
                <w:szCs w:val="24"/>
              </w:rPr>
              <w:t xml:space="preserve">Bulmak </w:t>
            </w:r>
            <w:r w:rsidR="00C91620" w:rsidRPr="00785CD0">
              <w:rPr>
                <w:rFonts w:ascii="Times New Roman" w:hAnsi="Times New Roman" w:cs="Times New Roman"/>
                <w:color w:val="212529"/>
                <w:sz w:val="24"/>
                <w:szCs w:val="24"/>
              </w:rPr>
              <w:br/>
            </w:r>
            <w:r w:rsidR="003612EA" w:rsidRPr="00785CD0"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  <w:t>Bütünleşik Beceriler (KB2)</w:t>
            </w:r>
            <w:r w:rsidR="003612EA" w:rsidRPr="00785CD0"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  <w:br/>
            </w:r>
            <w:r w:rsidR="00AC46CC" w:rsidRPr="00AC46CC"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  <w:t>KB2.5. Sınıflandırma Becerisi</w:t>
            </w:r>
            <w:r w:rsidR="00AC46CC"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  <w:br/>
            </w:r>
            <w:r w:rsidR="00AC46CC" w:rsidRPr="00AC46CC">
              <w:rPr>
                <w:rFonts w:ascii="Times New Roman" w:hAnsi="Times New Roman" w:cs="Times New Roman"/>
                <w:color w:val="212529"/>
                <w:sz w:val="24"/>
                <w:szCs w:val="24"/>
              </w:rPr>
              <w:t xml:space="preserve">KB2.5.SB1. Nesne, olgu ve olaylara ilişkin değişkenleri/ölçütleri belirlemek </w:t>
            </w:r>
            <w:r w:rsidR="00AC46CC">
              <w:rPr>
                <w:rFonts w:ascii="Times New Roman" w:hAnsi="Times New Roman" w:cs="Times New Roman"/>
                <w:color w:val="212529"/>
                <w:sz w:val="24"/>
                <w:szCs w:val="24"/>
              </w:rPr>
              <w:br/>
            </w:r>
            <w:r w:rsidR="00AC46CC" w:rsidRPr="00AC46CC">
              <w:rPr>
                <w:rFonts w:ascii="Times New Roman" w:hAnsi="Times New Roman" w:cs="Times New Roman"/>
                <w:color w:val="212529"/>
                <w:sz w:val="24"/>
                <w:szCs w:val="24"/>
              </w:rPr>
              <w:t xml:space="preserve">KB2.5.SB2. Nesne, olgu ve olayları ayrıştırmak veya bölmek KB2.5.SB3. Nesne, olgu ve olayları tasnif etmek </w:t>
            </w:r>
            <w:r w:rsidR="00AC46CC">
              <w:rPr>
                <w:rFonts w:ascii="Times New Roman" w:hAnsi="Times New Roman" w:cs="Times New Roman"/>
                <w:color w:val="212529"/>
                <w:sz w:val="24"/>
                <w:szCs w:val="24"/>
              </w:rPr>
              <w:br/>
            </w:r>
            <w:r w:rsidR="00AC46CC" w:rsidRPr="00AC46CC">
              <w:rPr>
                <w:rFonts w:ascii="Times New Roman" w:hAnsi="Times New Roman" w:cs="Times New Roman"/>
                <w:color w:val="212529"/>
                <w:sz w:val="24"/>
                <w:szCs w:val="24"/>
              </w:rPr>
              <w:t>KB2.5.SB4. Nesne, olgu ve olayları etiketlemek</w:t>
            </w:r>
          </w:p>
        </w:tc>
      </w:tr>
      <w:tr w:rsidR="00BB3256" w:rsidRPr="00785CD0" w14:paraId="15366C5B" w14:textId="77777777" w:rsidTr="001E0194">
        <w:trPr>
          <w:trHeight w:val="1134"/>
        </w:trPr>
        <w:tc>
          <w:tcPr>
            <w:tcW w:w="1736" w:type="dxa"/>
          </w:tcPr>
          <w:p w14:paraId="384FA9FC" w14:textId="77777777" w:rsidR="00BB3256" w:rsidRPr="00785CD0" w:rsidRDefault="00BB3256" w:rsidP="00785CD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5CD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t>Eğilimler</w:t>
            </w:r>
          </w:p>
        </w:tc>
        <w:tc>
          <w:tcPr>
            <w:tcW w:w="7326" w:type="dxa"/>
          </w:tcPr>
          <w:p w14:paraId="1C376BFC" w14:textId="44642913" w:rsidR="00BB3256" w:rsidRPr="00785CD0" w:rsidRDefault="00BB3256" w:rsidP="00785CD0">
            <w:pPr>
              <w:pStyle w:val="NormalWeb"/>
              <w:spacing w:before="0" w:beforeAutospacing="0" w:line="360" w:lineRule="auto"/>
              <w:rPr>
                <w:color w:val="212529"/>
              </w:rPr>
            </w:pPr>
            <w:r w:rsidRPr="00785CD0">
              <w:rPr>
                <w:rStyle w:val="Gl"/>
                <w:rFonts w:eastAsiaTheme="majorEastAsia"/>
                <w:color w:val="212529"/>
              </w:rPr>
              <w:t>E1. Benlik Eğilimleri</w:t>
            </w:r>
            <w:r w:rsidRPr="00785CD0">
              <w:rPr>
                <w:color w:val="212529"/>
              </w:rPr>
              <w:br/>
              <w:t>E1.1. Merak</w:t>
            </w:r>
            <w:r w:rsidR="00322FBB" w:rsidRPr="00785CD0">
              <w:rPr>
                <w:color w:val="212529"/>
              </w:rPr>
              <w:br/>
            </w:r>
            <w:r w:rsidRPr="00785CD0">
              <w:rPr>
                <w:rStyle w:val="Gl"/>
                <w:rFonts w:eastAsiaTheme="majorEastAsia"/>
                <w:color w:val="212529"/>
              </w:rPr>
              <w:t>E3. Entelektüel Eğilimler</w:t>
            </w:r>
            <w:r w:rsidRPr="00785CD0">
              <w:rPr>
                <w:color w:val="212529"/>
              </w:rPr>
              <w:br/>
            </w:r>
            <w:r w:rsidRPr="00785CD0">
              <w:rPr>
                <w:color w:val="212529"/>
              </w:rPr>
              <w:lastRenderedPageBreak/>
              <w:t>E3.1. Odaklanma</w:t>
            </w:r>
            <w:r w:rsidR="00E30879">
              <w:rPr>
                <w:color w:val="212529"/>
              </w:rPr>
              <w:br/>
            </w:r>
            <w:r w:rsidR="00E30879" w:rsidRPr="00E30879">
              <w:rPr>
                <w:color w:val="212529"/>
              </w:rPr>
              <w:t>E3.5. Merak Ettiği Soruları Sorma</w:t>
            </w:r>
          </w:p>
        </w:tc>
      </w:tr>
      <w:tr w:rsidR="00BB3256" w:rsidRPr="00785CD0" w14:paraId="4571C901" w14:textId="77777777" w:rsidTr="001E0194">
        <w:trPr>
          <w:trHeight w:val="567"/>
        </w:trPr>
        <w:tc>
          <w:tcPr>
            <w:tcW w:w="9062" w:type="dxa"/>
            <w:gridSpan w:val="2"/>
          </w:tcPr>
          <w:p w14:paraId="63E78F50" w14:textId="77777777" w:rsidR="00BB3256" w:rsidRPr="00785CD0" w:rsidRDefault="00BB3256" w:rsidP="00785CD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5CD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3CD"/>
              </w:rPr>
              <w:lastRenderedPageBreak/>
              <w:t>Programlar Arası Bileşenler</w:t>
            </w:r>
          </w:p>
        </w:tc>
      </w:tr>
      <w:tr w:rsidR="00BB3256" w:rsidRPr="00785CD0" w14:paraId="234BFCDD" w14:textId="77777777" w:rsidTr="001E0194">
        <w:trPr>
          <w:trHeight w:val="1134"/>
        </w:trPr>
        <w:tc>
          <w:tcPr>
            <w:tcW w:w="1736" w:type="dxa"/>
          </w:tcPr>
          <w:p w14:paraId="3938F624" w14:textId="77777777" w:rsidR="00BB3256" w:rsidRPr="00785CD0" w:rsidRDefault="00BB3256" w:rsidP="00785CD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5CD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t>Sosyal-Duygusal Öğrenme Becerileri</w:t>
            </w:r>
          </w:p>
        </w:tc>
        <w:tc>
          <w:tcPr>
            <w:tcW w:w="7326" w:type="dxa"/>
          </w:tcPr>
          <w:p w14:paraId="2CF3E2AE" w14:textId="164A62F7" w:rsidR="00BB3256" w:rsidRPr="00785CD0" w:rsidRDefault="00C7748A" w:rsidP="00785CD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748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SDB1.1. Kendini Tanıma (Öz Farkındalık Becerisi)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C7748A">
              <w:rPr>
                <w:rFonts w:ascii="Times New Roman" w:hAnsi="Times New Roman" w:cs="Times New Roman"/>
                <w:sz w:val="24"/>
                <w:szCs w:val="24"/>
              </w:rPr>
              <w:t>SDB1.1.SB1. Öğreneceği yeni konu/kavram veya bilgiyi nasıl öğrendiğini belirlemek</w:t>
            </w:r>
          </w:p>
        </w:tc>
      </w:tr>
      <w:tr w:rsidR="00BB3256" w:rsidRPr="00785CD0" w14:paraId="016E7CC5" w14:textId="77777777" w:rsidTr="001E0194">
        <w:trPr>
          <w:trHeight w:val="680"/>
        </w:trPr>
        <w:tc>
          <w:tcPr>
            <w:tcW w:w="1736" w:type="dxa"/>
          </w:tcPr>
          <w:p w14:paraId="353060FC" w14:textId="77777777" w:rsidR="00BB3256" w:rsidRPr="00785CD0" w:rsidRDefault="00BB3256" w:rsidP="00785CD0">
            <w:pPr>
              <w:spacing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</w:pPr>
            <w:r w:rsidRPr="00785CD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t>Değerler</w:t>
            </w:r>
          </w:p>
        </w:tc>
        <w:tc>
          <w:tcPr>
            <w:tcW w:w="7326" w:type="dxa"/>
          </w:tcPr>
          <w:p w14:paraId="22E9E121" w14:textId="2B6CAFCB" w:rsidR="00A3231D" w:rsidRPr="00785CD0" w:rsidRDefault="00BB3256" w:rsidP="00785CD0">
            <w:pPr>
              <w:pStyle w:val="NormalWeb"/>
              <w:spacing w:before="0" w:beforeAutospacing="0" w:line="360" w:lineRule="auto"/>
              <w:rPr>
                <w:color w:val="212529"/>
              </w:rPr>
            </w:pPr>
            <w:r w:rsidRPr="00785CD0">
              <w:rPr>
                <w:rStyle w:val="Gl"/>
                <w:rFonts w:eastAsiaTheme="majorEastAsia"/>
                <w:color w:val="212529"/>
              </w:rPr>
              <w:t>D18 Temizlik</w:t>
            </w:r>
            <w:r w:rsidRPr="00785CD0">
              <w:rPr>
                <w:color w:val="212529"/>
              </w:rPr>
              <w:br/>
            </w:r>
            <w:r w:rsidRPr="00785CD0">
              <w:rPr>
                <w:b/>
                <w:bCs/>
                <w:color w:val="212529"/>
              </w:rPr>
              <w:t>D18.2. Yaşadığı ortamın temizliğine dikkat etmek</w:t>
            </w:r>
            <w:r w:rsidRPr="00785CD0">
              <w:rPr>
                <w:b/>
                <w:bCs/>
                <w:color w:val="212529"/>
              </w:rPr>
              <w:br/>
            </w:r>
            <w:r w:rsidRPr="00785CD0">
              <w:rPr>
                <w:color w:val="212529"/>
              </w:rPr>
              <w:t>D18.2.3. Ev, sınıf, okul bahçesi gibi ortak alanların temizliğinde görev alır.</w:t>
            </w:r>
            <w:r w:rsidR="00A3231D" w:rsidRPr="00785CD0">
              <w:rPr>
                <w:color w:val="212529"/>
              </w:rPr>
              <w:br/>
            </w:r>
          </w:p>
        </w:tc>
      </w:tr>
      <w:tr w:rsidR="00BB3256" w:rsidRPr="00785CD0" w14:paraId="7BC86D5C" w14:textId="77777777" w:rsidTr="001E0194">
        <w:trPr>
          <w:trHeight w:val="1134"/>
        </w:trPr>
        <w:tc>
          <w:tcPr>
            <w:tcW w:w="1736" w:type="dxa"/>
          </w:tcPr>
          <w:p w14:paraId="06B53383" w14:textId="77777777" w:rsidR="00BB3256" w:rsidRPr="00785CD0" w:rsidRDefault="00BB3256" w:rsidP="00785CD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5CD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t>Okuryazarlık Becerileri</w:t>
            </w:r>
          </w:p>
        </w:tc>
        <w:tc>
          <w:tcPr>
            <w:tcW w:w="7326" w:type="dxa"/>
          </w:tcPr>
          <w:p w14:paraId="1C8D8232" w14:textId="459A9CC4" w:rsidR="00BB3256" w:rsidRPr="00785CD0" w:rsidRDefault="0062573C" w:rsidP="00785CD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5CD0"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  <w:t>OB4.1.Görseli Anlama</w:t>
            </w:r>
            <w:r w:rsidRPr="00785CD0">
              <w:rPr>
                <w:rFonts w:ascii="Times New Roman" w:hAnsi="Times New Roman" w:cs="Times New Roman"/>
                <w:color w:val="212529"/>
                <w:sz w:val="24"/>
                <w:szCs w:val="24"/>
              </w:rPr>
              <w:t xml:space="preserve"> </w:t>
            </w:r>
            <w:r w:rsidRPr="00785CD0">
              <w:rPr>
                <w:rFonts w:ascii="Times New Roman" w:hAnsi="Times New Roman" w:cs="Times New Roman"/>
                <w:color w:val="212529"/>
                <w:sz w:val="24"/>
                <w:szCs w:val="24"/>
              </w:rPr>
              <w:br/>
              <w:t xml:space="preserve">OB4.1.SB1. Görseli algılamak </w:t>
            </w:r>
            <w:r w:rsidRPr="00785CD0">
              <w:rPr>
                <w:rFonts w:ascii="Times New Roman" w:hAnsi="Times New Roman" w:cs="Times New Roman"/>
                <w:color w:val="212529"/>
                <w:sz w:val="24"/>
                <w:szCs w:val="24"/>
              </w:rPr>
              <w:br/>
              <w:t xml:space="preserve">OB4.1.SB2. Görseli tanımak </w:t>
            </w:r>
            <w:r w:rsidRPr="00785CD0">
              <w:rPr>
                <w:rFonts w:ascii="Times New Roman" w:hAnsi="Times New Roman" w:cs="Times New Roman"/>
                <w:color w:val="212529"/>
                <w:sz w:val="24"/>
                <w:szCs w:val="24"/>
              </w:rPr>
              <w:br/>
            </w:r>
            <w:r w:rsidRPr="00785CD0"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  <w:t>OB4.2.Görseli Yorumlama</w:t>
            </w:r>
            <w:r w:rsidRPr="00785CD0">
              <w:rPr>
                <w:rFonts w:ascii="Times New Roman" w:hAnsi="Times New Roman" w:cs="Times New Roman"/>
                <w:color w:val="212529"/>
                <w:sz w:val="24"/>
                <w:szCs w:val="24"/>
              </w:rPr>
              <w:t xml:space="preserve"> </w:t>
            </w:r>
            <w:r w:rsidRPr="00785CD0">
              <w:rPr>
                <w:rFonts w:ascii="Times New Roman" w:hAnsi="Times New Roman" w:cs="Times New Roman"/>
                <w:color w:val="212529"/>
                <w:sz w:val="24"/>
                <w:szCs w:val="24"/>
              </w:rPr>
              <w:br/>
              <w:t xml:space="preserve">OB4.2.SB1. Görseli incelemek </w:t>
            </w:r>
            <w:r w:rsidR="00DC7C86" w:rsidRPr="00785CD0">
              <w:rPr>
                <w:rFonts w:ascii="Times New Roman" w:hAnsi="Times New Roman" w:cs="Times New Roman"/>
                <w:color w:val="212529"/>
                <w:sz w:val="24"/>
                <w:szCs w:val="24"/>
              </w:rPr>
              <w:t xml:space="preserve"> </w:t>
            </w:r>
          </w:p>
        </w:tc>
      </w:tr>
      <w:tr w:rsidR="00BB3256" w:rsidRPr="00785CD0" w14:paraId="776D29CF" w14:textId="77777777" w:rsidTr="001E0194">
        <w:trPr>
          <w:trHeight w:val="1134"/>
        </w:trPr>
        <w:tc>
          <w:tcPr>
            <w:tcW w:w="1736" w:type="dxa"/>
          </w:tcPr>
          <w:p w14:paraId="53186146" w14:textId="77777777" w:rsidR="00BB3256" w:rsidRPr="00785CD0" w:rsidRDefault="00BB3256" w:rsidP="00785CD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5CD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t>Öğrenme Çıktıları ve Süreç Bileşenleri</w:t>
            </w:r>
          </w:p>
        </w:tc>
        <w:tc>
          <w:tcPr>
            <w:tcW w:w="7326" w:type="dxa"/>
          </w:tcPr>
          <w:p w14:paraId="2ABA844B" w14:textId="42D716F5" w:rsidR="008B34AB" w:rsidRDefault="008B34AB" w:rsidP="004611EC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>Türkçe Alanı:</w:t>
            </w:r>
            <w:r w:rsidR="00C7748A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br/>
            </w:r>
            <w:r w:rsidR="00C7748A" w:rsidRPr="00C7748A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>TAOB.2. Görsel materyallerden anlamlar ürete bilme</w:t>
            </w:r>
            <w:r w:rsidR="00C7748A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br/>
            </w:r>
            <w:r w:rsidR="00C7748A" w:rsidRPr="00C7748A">
              <w:rPr>
                <w:rFonts w:ascii="Times New Roman" w:hAnsi="Times New Roman" w:cs="Times New Roman"/>
                <w:kern w:val="0"/>
                <w:sz w:val="24"/>
                <w:szCs w:val="24"/>
              </w:rPr>
              <w:t xml:space="preserve">TAOB.2. a. Görsel materyal ile ön bilgileri arasında ilişki kurar. </w:t>
            </w:r>
            <w:r w:rsidR="00C7748A" w:rsidRPr="00C7748A">
              <w:rPr>
                <w:rFonts w:ascii="Times New Roman" w:hAnsi="Times New Roman" w:cs="Times New Roman"/>
                <w:kern w:val="0"/>
                <w:sz w:val="24"/>
                <w:szCs w:val="24"/>
              </w:rPr>
              <w:br/>
              <w:t>TAOB.2. b. Görsellerden hareketle metinle ilgili tahmin de bulunur.</w:t>
            </w:r>
            <w:r w:rsidR="00C7748A" w:rsidRPr="00C7748A">
              <w:rPr>
                <w:rFonts w:ascii="Times New Roman" w:hAnsi="Times New Roman" w:cs="Times New Roman"/>
                <w:kern w:val="0"/>
                <w:sz w:val="24"/>
                <w:szCs w:val="24"/>
              </w:rPr>
              <w:br/>
              <w:t>TAOB.2. c. Görsel okuma materyallerinde yer alan bilgilerden yararlanarak çıkarım yapar.</w:t>
            </w:r>
            <w:r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br/>
            </w:r>
            <w:r w:rsidRPr="008B34AB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>TAEOB.3. Ses bilgisel farkındalık becerileri gösterebilme</w:t>
            </w:r>
            <w:r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br/>
            </w:r>
            <w:r w:rsidRPr="008B34AB">
              <w:rPr>
                <w:rFonts w:ascii="Times New Roman" w:hAnsi="Times New Roman" w:cs="Times New Roman"/>
                <w:kern w:val="0"/>
                <w:sz w:val="24"/>
                <w:szCs w:val="24"/>
              </w:rPr>
              <w:t>TAEOB.3. c. Sözcüklerin ilk/son seslerini fark eder.</w:t>
            </w:r>
            <w:r w:rsidR="00087658">
              <w:rPr>
                <w:rFonts w:ascii="Times New Roman" w:hAnsi="Times New Roman" w:cs="Times New Roman"/>
                <w:kern w:val="0"/>
                <w:sz w:val="24"/>
                <w:szCs w:val="24"/>
              </w:rPr>
              <w:br/>
            </w:r>
            <w:r w:rsidR="00087658" w:rsidRPr="008B34AB">
              <w:rPr>
                <w:rFonts w:ascii="Times New Roman" w:hAnsi="Times New Roman" w:cs="Times New Roman"/>
                <w:kern w:val="0"/>
                <w:sz w:val="24"/>
                <w:szCs w:val="24"/>
              </w:rPr>
              <w:t>TAEOB.3</w:t>
            </w:r>
            <w:r w:rsidR="00087658" w:rsidRPr="00087658">
              <w:rPr>
                <w:rFonts w:ascii="Times New Roman" w:hAnsi="Times New Roman" w:cs="Times New Roman"/>
                <w:kern w:val="0"/>
                <w:sz w:val="24"/>
                <w:szCs w:val="24"/>
              </w:rPr>
              <w:t>. ç. Sözcüklerin ilk/son seslerinden yeni sözcükler üretir.</w:t>
            </w:r>
            <w:r w:rsidR="00087658">
              <w:rPr>
                <w:rFonts w:ascii="Times New Roman" w:hAnsi="Times New Roman" w:cs="Times New Roman"/>
                <w:kern w:val="0"/>
                <w:sz w:val="24"/>
                <w:szCs w:val="24"/>
              </w:rPr>
              <w:t xml:space="preserve"> </w:t>
            </w:r>
            <w:r w:rsidR="007D19F9">
              <w:rPr>
                <w:rFonts w:ascii="Times New Roman" w:hAnsi="Times New Roman" w:cs="Times New Roman"/>
                <w:kern w:val="0"/>
                <w:sz w:val="24"/>
                <w:szCs w:val="24"/>
              </w:rPr>
              <w:br/>
            </w:r>
            <w:r w:rsidR="007D19F9" w:rsidRPr="007D19F9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 xml:space="preserve">TAEOB.4. Sözcüklerin harflerden oluştuğunu fark edebilme </w:t>
            </w:r>
            <w:r w:rsidR="007D19F9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br/>
            </w:r>
            <w:r w:rsidR="007D19F9" w:rsidRPr="007D19F9">
              <w:rPr>
                <w:rFonts w:ascii="Times New Roman" w:hAnsi="Times New Roman" w:cs="Times New Roman"/>
                <w:kern w:val="0"/>
                <w:sz w:val="24"/>
                <w:szCs w:val="24"/>
              </w:rPr>
              <w:t>TAEOB.4. a. Sözcüklerin harflerden oluştuğunu fark eder.</w:t>
            </w:r>
          </w:p>
          <w:p w14:paraId="4AD799BE" w14:textId="51A0BD5C" w:rsidR="005A738A" w:rsidRPr="00785CD0" w:rsidRDefault="00050894" w:rsidP="00785CD0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785CD0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>Sosyal Alan:</w:t>
            </w:r>
            <w:r w:rsidRPr="00785CD0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br/>
              <w:t>SAB.6. Geçmişte veya günümüzde yakın çevresinde gerçekleşen bir olay/konu/durumla ilgili kaynaklardan dinlediklerini/izlediklerini kendi ifadeleriyle yorumlayabilme</w:t>
            </w:r>
            <w:r w:rsidRPr="00785CD0">
              <w:rPr>
                <w:rFonts w:ascii="Times New Roman" w:hAnsi="Times New Roman" w:cs="Times New Roman"/>
                <w:kern w:val="0"/>
                <w:sz w:val="24"/>
                <w:szCs w:val="24"/>
              </w:rPr>
              <w:t xml:space="preserve"> </w:t>
            </w:r>
            <w:r w:rsidRPr="00785CD0">
              <w:rPr>
                <w:rFonts w:ascii="Times New Roman" w:hAnsi="Times New Roman" w:cs="Times New Roman"/>
                <w:kern w:val="0"/>
                <w:sz w:val="24"/>
                <w:szCs w:val="24"/>
              </w:rPr>
              <w:br/>
            </w:r>
            <w:r w:rsidRPr="00785CD0">
              <w:rPr>
                <w:rFonts w:ascii="Times New Roman" w:hAnsi="Times New Roman" w:cs="Times New Roman"/>
                <w:kern w:val="0"/>
                <w:sz w:val="24"/>
                <w:szCs w:val="24"/>
              </w:rPr>
              <w:lastRenderedPageBreak/>
              <w:t xml:space="preserve">SAB.6. a. Kaynaktaki görsel/işitsel ögelerden merak ettiği nesne/ durum/olayı ifade eder. </w:t>
            </w:r>
            <w:r w:rsidRPr="00785CD0">
              <w:rPr>
                <w:rFonts w:ascii="Times New Roman" w:hAnsi="Times New Roman" w:cs="Times New Roman"/>
                <w:kern w:val="0"/>
                <w:sz w:val="24"/>
                <w:szCs w:val="24"/>
              </w:rPr>
              <w:br/>
              <w:t>SAB.6. b. İncelediği görsel/işitsel kaynaklardan edindiği bilgileri bağlamını değiştirmeyecek şekilde kendi ifadeleriyle anlatır.</w:t>
            </w:r>
            <w:r w:rsidR="006A019C" w:rsidRPr="00785CD0">
              <w:rPr>
                <w:rFonts w:ascii="Times New Roman" w:hAnsi="Times New Roman" w:cs="Times New Roman"/>
                <w:kern w:val="0"/>
                <w:sz w:val="24"/>
                <w:szCs w:val="24"/>
              </w:rPr>
              <w:br/>
            </w:r>
            <w:r w:rsidR="006A019C" w:rsidRPr="00785CD0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>Fen Alanı:</w:t>
            </w:r>
            <w:r w:rsidR="00C54A9E" w:rsidRPr="00785CD0">
              <w:rPr>
                <w:rFonts w:ascii="Times New Roman" w:hAnsi="Times New Roman" w:cs="Times New Roman"/>
                <w:kern w:val="0"/>
                <w:sz w:val="24"/>
                <w:szCs w:val="24"/>
              </w:rPr>
              <w:br/>
            </w:r>
            <w:r w:rsidR="005A738A" w:rsidRPr="00785CD0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 xml:space="preserve">FAB.6 Merak ettiği konular/olay/durum hakkında deneyler yapabilme </w:t>
            </w:r>
            <w:r w:rsidR="005A738A" w:rsidRPr="00785CD0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br/>
            </w:r>
            <w:r w:rsidR="005A738A" w:rsidRPr="00785CD0">
              <w:rPr>
                <w:rFonts w:ascii="Times New Roman" w:hAnsi="Times New Roman" w:cs="Times New Roman"/>
                <w:kern w:val="0"/>
                <w:sz w:val="24"/>
                <w:szCs w:val="24"/>
              </w:rPr>
              <w:t xml:space="preserve">FAB.6.a. Basit düzeyde deney tasarlamak için malzemeler seçer. </w:t>
            </w:r>
          </w:p>
          <w:p w14:paraId="00262C42" w14:textId="1990490D" w:rsidR="00E06472" w:rsidRPr="00785CD0" w:rsidRDefault="005A738A" w:rsidP="00785CD0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785CD0">
              <w:rPr>
                <w:rFonts w:ascii="Times New Roman" w:hAnsi="Times New Roman" w:cs="Times New Roman"/>
                <w:kern w:val="0"/>
                <w:sz w:val="24"/>
                <w:szCs w:val="24"/>
              </w:rPr>
              <w:t>FAB.6.b. Merak ettiği konuya ilişkin basit düzeyde deney tasarlar.</w:t>
            </w:r>
          </w:p>
          <w:p w14:paraId="0E47F43E" w14:textId="6807D1C1" w:rsidR="0036454E" w:rsidRPr="00785CD0" w:rsidRDefault="00BB3256" w:rsidP="00785CD0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eastAsiaTheme="majorEastAsia" w:hAnsi="Times New Roman" w:cs="Times New Roman"/>
                <w:b/>
                <w:bCs/>
                <w:color w:val="212529"/>
                <w:sz w:val="24"/>
                <w:szCs w:val="24"/>
              </w:rPr>
            </w:pPr>
            <w:r w:rsidRPr="00785CD0">
              <w:rPr>
                <w:rFonts w:ascii="Times New Roman" w:eastAsiaTheme="majorEastAsia" w:hAnsi="Times New Roman" w:cs="Times New Roman"/>
                <w:b/>
                <w:bCs/>
                <w:color w:val="212529"/>
                <w:sz w:val="24"/>
                <w:szCs w:val="24"/>
              </w:rPr>
              <w:t>Hareket ve Sağlık Alanı:</w:t>
            </w:r>
            <w:r w:rsidR="008B1009" w:rsidRPr="00785CD0">
              <w:rPr>
                <w:rFonts w:ascii="Times New Roman" w:eastAsiaTheme="majorEastAsia" w:hAnsi="Times New Roman" w:cs="Times New Roman"/>
                <w:b/>
                <w:bCs/>
                <w:color w:val="212529"/>
                <w:sz w:val="24"/>
                <w:szCs w:val="24"/>
              </w:rPr>
              <w:br/>
              <w:t>HSAB.1. Farklı çevre ve fiziksel etkinliklerde büyük kas becerilerini etkin bir şekilde uygulayabilme</w:t>
            </w:r>
            <w:r w:rsidR="008B1009" w:rsidRPr="00785CD0">
              <w:rPr>
                <w:rFonts w:ascii="Times New Roman" w:eastAsiaTheme="majorEastAsia" w:hAnsi="Times New Roman" w:cs="Times New Roman"/>
                <w:b/>
                <w:bCs/>
                <w:color w:val="212529"/>
                <w:sz w:val="24"/>
                <w:szCs w:val="24"/>
              </w:rPr>
              <w:br/>
            </w:r>
            <w:r w:rsidR="00026387" w:rsidRPr="00785CD0">
              <w:rPr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 xml:space="preserve">HSAB.1. </w:t>
            </w:r>
            <w:r w:rsidR="0036454E" w:rsidRPr="00785CD0">
              <w:rPr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>a</w:t>
            </w:r>
            <w:r w:rsidR="00026387" w:rsidRPr="00785CD0">
              <w:rPr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>.</w:t>
            </w:r>
            <w:r w:rsidR="0036454E" w:rsidRPr="00785CD0">
              <w:rPr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 xml:space="preserve"> Farklı ortam ve koşullarda yer değiştirme hareketlerini yapar.</w:t>
            </w:r>
          </w:p>
          <w:p w14:paraId="04585D7C" w14:textId="538AC8D8" w:rsidR="00131C26" w:rsidRPr="00785CD0" w:rsidRDefault="00131C26" w:rsidP="00785CD0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eastAsiaTheme="majorEastAsia" w:hAnsi="Times New Roman" w:cs="Times New Roman"/>
                <w:b/>
                <w:bCs/>
                <w:color w:val="212529"/>
                <w:sz w:val="24"/>
                <w:szCs w:val="24"/>
              </w:rPr>
            </w:pPr>
            <w:r w:rsidRPr="00785CD0">
              <w:rPr>
                <w:rFonts w:ascii="Times New Roman" w:eastAsiaTheme="majorEastAsia" w:hAnsi="Times New Roman" w:cs="Times New Roman"/>
                <w:b/>
                <w:bCs/>
                <w:color w:val="212529"/>
                <w:sz w:val="24"/>
                <w:szCs w:val="24"/>
              </w:rPr>
              <w:t>HSAB.2. Farklı ebat ve özellikteki nesneleri etkin bir şekilde kullanabilme</w:t>
            </w:r>
            <w:r w:rsidRPr="00785CD0">
              <w:rPr>
                <w:rFonts w:ascii="Times New Roman" w:eastAsiaTheme="majorEastAsia" w:hAnsi="Times New Roman" w:cs="Times New Roman"/>
                <w:b/>
                <w:bCs/>
                <w:color w:val="212529"/>
                <w:sz w:val="24"/>
                <w:szCs w:val="24"/>
              </w:rPr>
              <w:br/>
            </w:r>
            <w:r w:rsidRPr="00785CD0">
              <w:rPr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 xml:space="preserve">HSAB.2. </w:t>
            </w:r>
            <w:r w:rsidRPr="00785CD0">
              <w:rPr>
                <w:rFonts w:ascii="Times New Roman" w:hAnsi="Times New Roman" w:cs="Times New Roman"/>
                <w:kern w:val="0"/>
                <w:sz w:val="24"/>
                <w:szCs w:val="24"/>
              </w:rPr>
              <w:t>a. Farklı büyüklükteki nesneleri kavrar.</w:t>
            </w:r>
          </w:p>
          <w:p w14:paraId="1A88A2DA" w14:textId="0F06D02D" w:rsidR="00E30879" w:rsidRPr="000E5842" w:rsidRDefault="00131C26" w:rsidP="00E30879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85CD0">
              <w:rPr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 xml:space="preserve">HSAB.2. </w:t>
            </w:r>
            <w:r w:rsidRPr="00785CD0">
              <w:rPr>
                <w:rFonts w:ascii="Times New Roman" w:hAnsi="Times New Roman" w:cs="Times New Roman"/>
                <w:kern w:val="0"/>
                <w:sz w:val="24"/>
                <w:szCs w:val="24"/>
              </w:rPr>
              <w:t>c. Farklı boyutlardaki nesneleri kullanır.</w:t>
            </w:r>
            <w:r w:rsidR="00094EF0" w:rsidRPr="00785CD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</w:r>
            <w:r w:rsidR="002C63EB" w:rsidRPr="00785CD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Müzik Alanı:</w:t>
            </w:r>
            <w:r w:rsidR="00E3087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</w:r>
            <w:r w:rsidR="00E30879" w:rsidRPr="00E3087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MSB.2. Çocuk şarkılarındaki/çocuk şarkısı formlarındaki özellikleri fark ederek söyleyebilme</w:t>
            </w:r>
            <w:r w:rsidR="00E30879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E30879" w:rsidRPr="00E30879">
              <w:rPr>
                <w:rFonts w:ascii="Times New Roman" w:hAnsi="Times New Roman" w:cs="Times New Roman"/>
                <w:sz w:val="24"/>
                <w:szCs w:val="24"/>
              </w:rPr>
              <w:t>MSB.2. a</w:t>
            </w:r>
            <w:r w:rsidR="00E3087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E30879" w:rsidRPr="00E30879">
              <w:rPr>
                <w:rFonts w:ascii="Times New Roman" w:hAnsi="Times New Roman" w:cs="Times New Roman"/>
                <w:sz w:val="24"/>
                <w:szCs w:val="24"/>
              </w:rPr>
              <w:t xml:space="preserve"> Çocuk şarkılarının/çocuk şarkısı formlarının sözlerini doğru telaffuzla söyler. </w:t>
            </w:r>
            <w:r w:rsidR="00E30879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E30879" w:rsidRPr="00E30879">
              <w:rPr>
                <w:rFonts w:ascii="Times New Roman" w:hAnsi="Times New Roman" w:cs="Times New Roman"/>
                <w:sz w:val="24"/>
                <w:szCs w:val="24"/>
              </w:rPr>
              <w:t>MSB.2. b</w:t>
            </w:r>
            <w:r w:rsidR="00E3087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E30879" w:rsidRPr="00E30879">
              <w:rPr>
                <w:rFonts w:ascii="Times New Roman" w:hAnsi="Times New Roman" w:cs="Times New Roman"/>
                <w:sz w:val="24"/>
                <w:szCs w:val="24"/>
              </w:rPr>
              <w:t xml:space="preserve"> Çocuk şarkılarını/çocuk şarkısı formlarını kalın ve ince/kuvvetli ve hafif ses farklılıklarına/yavaş ve hızlı tempo farklılıklarına/ritim farklılıklarına göre söyler.</w:t>
            </w:r>
            <w:r w:rsidR="00E30879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E30879" w:rsidRPr="00E3087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MSB.3. Söyleme becerilerini sınıf içinde sergileyebilme</w:t>
            </w:r>
          </w:p>
          <w:p w14:paraId="4B8CE655" w14:textId="3CFA76E0" w:rsidR="00BB3256" w:rsidRPr="00785CD0" w:rsidRDefault="00E30879" w:rsidP="00785CD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30879">
              <w:rPr>
                <w:rFonts w:ascii="Times New Roman" w:hAnsi="Times New Roman" w:cs="Times New Roman"/>
                <w:sz w:val="24"/>
                <w:szCs w:val="24"/>
              </w:rPr>
              <w:t>MSB.3. 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E30879">
              <w:rPr>
                <w:rFonts w:ascii="Times New Roman" w:hAnsi="Times New Roman" w:cs="Times New Roman"/>
                <w:sz w:val="24"/>
                <w:szCs w:val="24"/>
              </w:rPr>
              <w:t xml:space="preserve"> Duygu ve düşüncelerini çocuk şarkılarını/çocuk şarkısı formlarını söyleyerek ifade eder.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E30879">
              <w:rPr>
                <w:rFonts w:ascii="Times New Roman" w:hAnsi="Times New Roman" w:cs="Times New Roman"/>
                <w:sz w:val="24"/>
                <w:szCs w:val="24"/>
              </w:rPr>
              <w:t>MSB.3. b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E30879">
              <w:rPr>
                <w:rFonts w:ascii="Times New Roman" w:hAnsi="Times New Roman" w:cs="Times New Roman"/>
                <w:sz w:val="24"/>
                <w:szCs w:val="24"/>
              </w:rPr>
              <w:t xml:space="preserve"> Çocuk şarkılarını/çocuk şarkısı formlarını bireysel olarak/grupla uyum içinde söyler. c) Çocuk şarkılarını/çocuk şarkısı formlarını müzikli dramatizasyonda grupla uyum içerisinde söyler.</w:t>
            </w:r>
          </w:p>
        </w:tc>
      </w:tr>
      <w:tr w:rsidR="00BB3256" w:rsidRPr="00785CD0" w14:paraId="523AAB3C" w14:textId="77777777" w:rsidTr="001E0194">
        <w:trPr>
          <w:trHeight w:val="1134"/>
        </w:trPr>
        <w:tc>
          <w:tcPr>
            <w:tcW w:w="1736" w:type="dxa"/>
          </w:tcPr>
          <w:p w14:paraId="31E9EFB9" w14:textId="77777777" w:rsidR="00BB3256" w:rsidRPr="00785CD0" w:rsidRDefault="00BB3256" w:rsidP="00785CD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5CD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lastRenderedPageBreak/>
              <w:t>İçerik Çerçevesi</w:t>
            </w:r>
          </w:p>
        </w:tc>
        <w:tc>
          <w:tcPr>
            <w:tcW w:w="7326" w:type="dxa"/>
          </w:tcPr>
          <w:p w14:paraId="769E5A0E" w14:textId="6E247A0D" w:rsidR="00BB3256" w:rsidRPr="00785CD0" w:rsidRDefault="00BB3256" w:rsidP="00785CD0">
            <w:pPr>
              <w:pStyle w:val="NormalWeb"/>
              <w:spacing w:before="0" w:beforeAutospacing="0" w:line="360" w:lineRule="auto"/>
              <w:jc w:val="both"/>
              <w:rPr>
                <w:color w:val="212529"/>
              </w:rPr>
            </w:pPr>
            <w:r w:rsidRPr="00785CD0">
              <w:rPr>
                <w:rStyle w:val="Gl"/>
                <w:rFonts w:eastAsiaTheme="majorEastAsia"/>
                <w:color w:val="212529"/>
              </w:rPr>
              <w:t>Kavramlar:</w:t>
            </w:r>
            <w:r w:rsidRPr="00785CD0">
              <w:rPr>
                <w:color w:val="212529"/>
              </w:rPr>
              <w:t> </w:t>
            </w:r>
            <w:r w:rsidR="007E3125">
              <w:t>Y</w:t>
            </w:r>
            <w:r w:rsidR="0031529D">
              <w:t xml:space="preserve">ukarı-aşağı </w:t>
            </w:r>
          </w:p>
          <w:p w14:paraId="33F1C0B9" w14:textId="46D75721" w:rsidR="00BB3256" w:rsidRPr="00785CD0" w:rsidRDefault="00BB3256" w:rsidP="00785CD0">
            <w:pPr>
              <w:pStyle w:val="NormalWeb"/>
              <w:spacing w:before="0" w:beforeAutospacing="0" w:line="360" w:lineRule="auto"/>
              <w:jc w:val="both"/>
              <w:rPr>
                <w:color w:val="212529"/>
              </w:rPr>
            </w:pPr>
            <w:r w:rsidRPr="00785CD0">
              <w:rPr>
                <w:rStyle w:val="Gl"/>
                <w:rFonts w:eastAsiaTheme="majorEastAsia"/>
                <w:color w:val="212529"/>
              </w:rPr>
              <w:lastRenderedPageBreak/>
              <w:t>Sözcükler:</w:t>
            </w:r>
            <w:r w:rsidRPr="00785CD0">
              <w:rPr>
                <w:color w:val="212529"/>
              </w:rPr>
              <w:t> </w:t>
            </w:r>
            <w:r w:rsidR="00982642">
              <w:rPr>
                <w:color w:val="212529"/>
              </w:rPr>
              <w:t>Y</w:t>
            </w:r>
            <w:r w:rsidR="007E3125">
              <w:rPr>
                <w:color w:val="212529"/>
              </w:rPr>
              <w:t>er çekimi</w:t>
            </w:r>
          </w:p>
          <w:p w14:paraId="5C7B59F0" w14:textId="7CBDB419" w:rsidR="00BB3256" w:rsidRPr="00785CD0" w:rsidRDefault="00714F98" w:rsidP="00785CD0">
            <w:pPr>
              <w:pStyle w:val="NormalWeb"/>
              <w:spacing w:before="0" w:beforeAutospacing="0" w:line="360" w:lineRule="auto"/>
              <w:jc w:val="both"/>
              <w:rPr>
                <w:color w:val="212529"/>
              </w:rPr>
            </w:pPr>
            <w:r w:rsidRPr="00785CD0">
              <w:rPr>
                <w:rStyle w:val="Gl"/>
                <w:rFonts w:eastAsiaTheme="majorEastAsia"/>
                <w:color w:val="212529"/>
              </w:rPr>
              <w:t>Materyaller:</w:t>
            </w:r>
            <w:r w:rsidRPr="00785CD0">
              <w:rPr>
                <w:color w:val="212529"/>
              </w:rPr>
              <w:t xml:space="preserve"> </w:t>
            </w:r>
            <w:r w:rsidR="007E3125">
              <w:rPr>
                <w:color w:val="212529"/>
              </w:rPr>
              <w:t>Sulu boya, E sesi kartları, Isaac Newton hikaye kartları</w:t>
            </w:r>
          </w:p>
          <w:p w14:paraId="03363923" w14:textId="4BE09936" w:rsidR="00BB3256" w:rsidRPr="00785CD0" w:rsidRDefault="00BB3256" w:rsidP="008D7DB5">
            <w:pPr>
              <w:pStyle w:val="NormalWeb"/>
              <w:spacing w:before="0" w:beforeAutospacing="0" w:line="360" w:lineRule="auto"/>
              <w:jc w:val="both"/>
              <w:rPr>
                <w:color w:val="212529"/>
              </w:rPr>
            </w:pPr>
            <w:r w:rsidRPr="00785CD0">
              <w:rPr>
                <w:rStyle w:val="Gl"/>
                <w:rFonts w:eastAsiaTheme="majorEastAsia"/>
                <w:color w:val="212529"/>
              </w:rPr>
              <w:t xml:space="preserve">Eğitim/Öğrenme </w:t>
            </w:r>
            <w:r w:rsidR="00714F98" w:rsidRPr="00785CD0">
              <w:rPr>
                <w:rStyle w:val="Gl"/>
                <w:rFonts w:eastAsiaTheme="majorEastAsia"/>
                <w:color w:val="212529"/>
              </w:rPr>
              <w:t>Ortamları:</w:t>
            </w:r>
            <w:r w:rsidR="00262270">
              <w:rPr>
                <w:rStyle w:val="Gl"/>
                <w:rFonts w:eastAsiaTheme="majorEastAsia"/>
                <w:color w:val="212529"/>
              </w:rPr>
              <w:t xml:space="preserve"> </w:t>
            </w:r>
            <w:r w:rsidR="00AD2003" w:rsidRPr="00262270">
              <w:rPr>
                <w:rStyle w:val="Gl"/>
                <w:rFonts w:eastAsiaTheme="majorEastAsia"/>
                <w:b w:val="0"/>
                <w:bCs w:val="0"/>
              </w:rPr>
              <w:t xml:space="preserve">Öğretmen E sesiyle başlayan kelime kartlarını </w:t>
            </w:r>
            <w:r w:rsidR="00262270" w:rsidRPr="00262270">
              <w:rPr>
                <w:rStyle w:val="Gl"/>
                <w:rFonts w:eastAsiaTheme="majorEastAsia"/>
                <w:b w:val="0"/>
                <w:bCs w:val="0"/>
              </w:rPr>
              <w:t>ve</w:t>
            </w:r>
            <w:r w:rsidR="00AD2003" w:rsidRPr="00262270">
              <w:rPr>
                <w:rStyle w:val="Gl"/>
                <w:rFonts w:eastAsiaTheme="majorEastAsia"/>
                <w:b w:val="0"/>
                <w:bCs w:val="0"/>
              </w:rPr>
              <w:t xml:space="preserve"> Newton </w:t>
            </w:r>
            <w:r w:rsidR="008D7DB5">
              <w:rPr>
                <w:rStyle w:val="Gl"/>
                <w:rFonts w:eastAsiaTheme="majorEastAsia"/>
                <w:b w:val="0"/>
                <w:bCs w:val="0"/>
              </w:rPr>
              <w:t>anlatan basit video</w:t>
            </w:r>
            <w:r w:rsidR="00CE787B">
              <w:rPr>
                <w:rStyle w:val="Gl"/>
                <w:rFonts w:eastAsiaTheme="majorEastAsia"/>
                <w:b w:val="0"/>
                <w:bCs w:val="0"/>
              </w:rPr>
              <w:t xml:space="preserve"> </w:t>
            </w:r>
          </w:p>
        </w:tc>
      </w:tr>
      <w:tr w:rsidR="00BB3256" w:rsidRPr="00785CD0" w14:paraId="28BA6C72" w14:textId="77777777" w:rsidTr="001E0194">
        <w:trPr>
          <w:trHeight w:val="567"/>
        </w:trPr>
        <w:tc>
          <w:tcPr>
            <w:tcW w:w="9062" w:type="dxa"/>
            <w:gridSpan w:val="2"/>
          </w:tcPr>
          <w:p w14:paraId="2FC80D7E" w14:textId="77777777" w:rsidR="00BB3256" w:rsidRPr="00785CD0" w:rsidRDefault="00BB3256" w:rsidP="00785CD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5CD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3CD"/>
              </w:rPr>
              <w:lastRenderedPageBreak/>
              <w:t>Öğrenme-Öğretme Yaşantıları</w:t>
            </w:r>
          </w:p>
        </w:tc>
      </w:tr>
      <w:tr w:rsidR="00BB3256" w:rsidRPr="00785CD0" w14:paraId="7B222340" w14:textId="77777777" w:rsidTr="001E0194">
        <w:trPr>
          <w:trHeight w:val="1134"/>
        </w:trPr>
        <w:tc>
          <w:tcPr>
            <w:tcW w:w="1736" w:type="dxa"/>
          </w:tcPr>
          <w:p w14:paraId="12DF2ACE" w14:textId="77777777" w:rsidR="00BB3256" w:rsidRPr="00785CD0" w:rsidRDefault="00BB3256" w:rsidP="00785CD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5CD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t>Öğrenme-Öğretme Uygulamaları</w:t>
            </w:r>
          </w:p>
        </w:tc>
        <w:tc>
          <w:tcPr>
            <w:tcW w:w="7326" w:type="dxa"/>
          </w:tcPr>
          <w:p w14:paraId="02BEED27" w14:textId="77777777" w:rsidR="00532DB2" w:rsidRPr="00532DB2" w:rsidRDefault="00532DB2" w:rsidP="00532DB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532DB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Öğretmen sabah sınıfa gelen her çocuğu tek tek gülümseyerek karşılar. Çocuklarla selamlaştıktan sonra çember düzeninde oturulur.</w:t>
            </w:r>
            <w:r w:rsidRPr="00532DB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br/>
              <w:t>Öğretmen:</w:t>
            </w:r>
            <w:r w:rsidRPr="00532DB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br/>
              <w:t>— “Çocuklar, siz okula gelirken hiç uçan bir insan ya da kedi gördünüz mü?” diye sorar.</w:t>
            </w:r>
            <w:r w:rsidRPr="00532DB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br/>
              <w:t>Çocuklardan gelen hayal gücü dolu cevaplarla sohbet başlar:</w:t>
            </w:r>
            <w:r w:rsidRPr="00532DB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br/>
              <w:t>— “Peki her şey yerde mi duruyordu, yoksa havada asılı duran bir şeyler var mıydı?”</w:t>
            </w:r>
            <w:r w:rsidRPr="00532DB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br/>
              <w:t>— “Gökyüzünde yaşamak mümkün olsaydı nasıl olurdu sizce?”</w:t>
            </w:r>
            <w:r w:rsidRPr="00532DB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br/>
              <w:t>Bu sorularla merak uyandırıldıktan sonra öğretmen günün konusunu açıklar:</w:t>
            </w:r>
            <w:r w:rsidRPr="00532DB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br/>
              <w:t>— “Bugün hem çok eğleneceğiz hem de yeni bir ses öğreneceğiz. Ayrıca yer çekimi denen çok ilginç bir şeyi keşfedeceğiz!”</w:t>
            </w:r>
            <w:r w:rsidRPr="00532DB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br/>
              <w:t>Kısa bir dans ve sabah egzersizi yapılarak enerji toplanır. Ardından çocuklar öğrenme merkezlerine yönlendirilir.</w:t>
            </w:r>
          </w:p>
          <w:p w14:paraId="719CA9A9" w14:textId="77777777" w:rsidR="00532DB2" w:rsidRPr="00532DB2" w:rsidRDefault="00000000" w:rsidP="00532DB2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pict w14:anchorId="6138FA4D">
                <v:rect id="_x0000_i1025" style="width:0;height:1.5pt" o:hralign="center" o:hrstd="t" o:hr="t" fillcolor="#a0a0a0" stroked="f"/>
              </w:pict>
            </w:r>
          </w:p>
          <w:p w14:paraId="2225B6F4" w14:textId="77777777" w:rsidR="00532DB2" w:rsidRPr="00532DB2" w:rsidRDefault="00532DB2" w:rsidP="00532DB2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/>
                <w:bCs/>
                <w:kern w:val="0"/>
                <w:sz w:val="27"/>
                <w:szCs w:val="27"/>
                <w:lang w:eastAsia="tr-TR"/>
                <w14:ligatures w14:val="none"/>
              </w:rPr>
            </w:pPr>
            <w:r w:rsidRPr="00532DB2">
              <w:rPr>
                <w:rFonts w:ascii="Times New Roman" w:eastAsia="Times New Roman" w:hAnsi="Times New Roman" w:cs="Times New Roman"/>
                <w:b/>
                <w:bCs/>
                <w:kern w:val="0"/>
                <w:sz w:val="27"/>
                <w:szCs w:val="27"/>
                <w:lang w:eastAsia="tr-TR"/>
                <w14:ligatures w14:val="none"/>
              </w:rPr>
              <w:t>ÖĞRENME MERKEZLERİNDE OYUN</w:t>
            </w:r>
          </w:p>
          <w:p w14:paraId="1BE8711B" w14:textId="77777777" w:rsidR="00532DB2" w:rsidRPr="00532DB2" w:rsidRDefault="00532DB2" w:rsidP="00532DB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532DB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Erken okuryazarlık merkezinde “E” sesiyle başlayan kelime kartları yer alır.</w:t>
            </w:r>
            <w:r w:rsidRPr="00532DB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br/>
              <w:t>Bazı kartlarda hayvan, bazı kartlarda eşya, bazı kartlarda şehir resimleri vardır.</w:t>
            </w:r>
            <w:r w:rsidRPr="00532DB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br/>
              <w:t>Çocuklar harfleri birleştirerek yeni kelimeler üretir. (TAEOB.3.c., TAEOB.4.a.)</w:t>
            </w:r>
          </w:p>
          <w:p w14:paraId="3F47D0B5" w14:textId="3ADC35A9" w:rsidR="00532DB2" w:rsidRPr="00532DB2" w:rsidRDefault="00E52F1A" w:rsidP="00532DB2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ERKEN OKUR YAZARLIK 10-11-12-13 TAMAMLANIR.</w:t>
            </w:r>
          </w:p>
          <w:p w14:paraId="411E7690" w14:textId="77777777" w:rsidR="00532DB2" w:rsidRPr="00532DB2" w:rsidRDefault="00532DB2" w:rsidP="00532DB2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/>
                <w:bCs/>
                <w:kern w:val="0"/>
                <w:sz w:val="27"/>
                <w:szCs w:val="27"/>
                <w:lang w:eastAsia="tr-TR"/>
                <w14:ligatures w14:val="none"/>
              </w:rPr>
            </w:pPr>
            <w:r w:rsidRPr="00532DB2">
              <w:rPr>
                <w:rFonts w:ascii="Times New Roman" w:eastAsia="Times New Roman" w:hAnsi="Times New Roman" w:cs="Times New Roman"/>
                <w:b/>
                <w:bCs/>
                <w:kern w:val="0"/>
                <w:sz w:val="27"/>
                <w:szCs w:val="27"/>
                <w:lang w:eastAsia="tr-TR"/>
                <w14:ligatures w14:val="none"/>
              </w:rPr>
              <w:t>BESLENME – TOPLANMA – TEMİZLİK</w:t>
            </w:r>
          </w:p>
          <w:p w14:paraId="48B73EBD" w14:textId="77777777" w:rsidR="00532DB2" w:rsidRPr="00532DB2" w:rsidRDefault="00532DB2" w:rsidP="00532DB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532DB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Toplanma müziği çalınca herkes merkezleri toplar. Elleri yıkayan çocuklar sağlıklı atıştırmalarını yer. (D18.2.3.)</w:t>
            </w:r>
          </w:p>
          <w:p w14:paraId="38EEBCFD" w14:textId="77777777" w:rsidR="00532DB2" w:rsidRPr="00532DB2" w:rsidRDefault="00000000" w:rsidP="00532DB2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pict w14:anchorId="7FF987DB">
                <v:rect id="_x0000_i1026" style="width:0;height:1.5pt" o:hralign="center" o:hrstd="t" o:hr="t" fillcolor="#a0a0a0" stroked="f"/>
              </w:pict>
            </w:r>
          </w:p>
          <w:p w14:paraId="39D51811" w14:textId="77777777" w:rsidR="00532DB2" w:rsidRPr="00532DB2" w:rsidRDefault="00532DB2" w:rsidP="00532DB2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/>
                <w:bCs/>
                <w:kern w:val="0"/>
                <w:sz w:val="27"/>
                <w:szCs w:val="27"/>
                <w:lang w:eastAsia="tr-TR"/>
                <w14:ligatures w14:val="none"/>
              </w:rPr>
            </w:pPr>
            <w:r w:rsidRPr="00532DB2">
              <w:rPr>
                <w:rFonts w:ascii="Times New Roman" w:eastAsia="Times New Roman" w:hAnsi="Times New Roman" w:cs="Times New Roman"/>
                <w:b/>
                <w:bCs/>
                <w:kern w:val="0"/>
                <w:sz w:val="27"/>
                <w:szCs w:val="27"/>
                <w:lang w:eastAsia="tr-TR"/>
                <w14:ligatures w14:val="none"/>
              </w:rPr>
              <w:t>ETKİNLİK SÜRECİ – HİKAYESEL ANLATIM</w:t>
            </w:r>
          </w:p>
          <w:p w14:paraId="3F091C11" w14:textId="77777777" w:rsidR="00532DB2" w:rsidRPr="00532DB2" w:rsidRDefault="00532DB2" w:rsidP="00532DB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532DB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Öğretmen çemberde çocuklara döner:</w:t>
            </w:r>
            <w:r w:rsidRPr="00532DB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br/>
              <w:t>— “Eeeeee… bugün kafam çok karışık!” der.</w:t>
            </w:r>
            <w:r w:rsidRPr="00532DB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br/>
            </w:r>
            <w:r w:rsidRPr="00532DB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lastRenderedPageBreak/>
              <w:t>Bunu bazen neşeyle, bazen kızgın, bazen de üzgün tonlarla tekrarlar. Her tonlamadan sonra çocuklara:</w:t>
            </w:r>
            <w:r w:rsidRPr="00532DB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br/>
              <w:t>— “Sizce bu ‘Eeee’ sesi hangi duyguyla söyleniyor?” diye sorar.</w:t>
            </w:r>
            <w:r w:rsidRPr="00532DB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br/>
              <w:t>Çocuklar hem sesin tonunu hem de hisleri tahmin etmeye çalışır. (E.1.1.)</w:t>
            </w:r>
          </w:p>
          <w:p w14:paraId="5B86947C" w14:textId="77777777" w:rsidR="00532DB2" w:rsidRPr="00532DB2" w:rsidRDefault="00532DB2" w:rsidP="00532DB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532DB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Sonra öğretmen büyük bir “E” harfi kartonu çıkarır:</w:t>
            </w:r>
            <w:r w:rsidRPr="00532DB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br/>
              <w:t>— “Bugün tanışacağımız harf işte bu! E harfi.”</w:t>
            </w:r>
          </w:p>
          <w:p w14:paraId="54FB50DB" w14:textId="77777777" w:rsidR="00532DB2" w:rsidRPr="00532DB2" w:rsidRDefault="00532DB2" w:rsidP="00532DB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532DB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Öğretmen şu kısa metni okur (TAEOB.3.c.):</w:t>
            </w:r>
          </w:p>
          <w:p w14:paraId="4859CC68" w14:textId="77777777" w:rsidR="00532DB2" w:rsidRPr="00532DB2" w:rsidRDefault="00532DB2" w:rsidP="00532DB2">
            <w:pPr>
              <w:spacing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532DB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Eylülde eğitim başladı.</w:t>
            </w:r>
            <w:r w:rsidRPr="00532DB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br/>
              <w:t>Efsane ekimde ekmek yaptık.</w:t>
            </w:r>
            <w:r w:rsidRPr="00532DB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br/>
              <w:t>Ekşi elmalar ektik.</w:t>
            </w:r>
            <w:r w:rsidRPr="00532DB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br/>
              <w:t>Ekip olduk, ebelemece oynadık.</w:t>
            </w:r>
            <w:r w:rsidRPr="00532DB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br/>
              <w:t>Eşek olduk eğildik, egzoz olduk büküldük.</w:t>
            </w:r>
            <w:r w:rsidRPr="00532DB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br/>
              <w:t>Edirne’de eczane bulduk.</w:t>
            </w:r>
          </w:p>
          <w:p w14:paraId="38038C5F" w14:textId="77777777" w:rsidR="00532DB2" w:rsidRPr="00532DB2" w:rsidRDefault="00532DB2" w:rsidP="00532DB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532DB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Çocuklarla birlikte metinde en çok tekrar eden sesin “E” olduğu bulunur. (KB1)</w:t>
            </w:r>
            <w:r w:rsidRPr="00532DB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br/>
              <w:t>E sesiyle başlayan kelimeler listelenir, çocuklardan yeni örnekler istenir. (TAEOB.3.ç.)</w:t>
            </w:r>
          </w:p>
          <w:p w14:paraId="7B2CE323" w14:textId="7B41599A" w:rsidR="00532DB2" w:rsidRPr="00532DB2" w:rsidRDefault="00E52F1A" w:rsidP="00532DB2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FENOMEN MİNİK II.46 TAMAMLANIR.</w:t>
            </w:r>
          </w:p>
          <w:p w14:paraId="0412B2A0" w14:textId="77777777" w:rsidR="00532DB2" w:rsidRPr="00532DB2" w:rsidRDefault="00532DB2" w:rsidP="00532DB2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/>
                <w:bCs/>
                <w:kern w:val="0"/>
                <w:sz w:val="27"/>
                <w:szCs w:val="27"/>
                <w:lang w:eastAsia="tr-TR"/>
                <w14:ligatures w14:val="none"/>
              </w:rPr>
            </w:pPr>
            <w:r w:rsidRPr="00532DB2">
              <w:rPr>
                <w:rFonts w:ascii="Times New Roman" w:eastAsia="Times New Roman" w:hAnsi="Times New Roman" w:cs="Times New Roman"/>
                <w:b/>
                <w:bCs/>
                <w:kern w:val="0"/>
                <w:sz w:val="27"/>
                <w:szCs w:val="27"/>
                <w:lang w:eastAsia="tr-TR"/>
                <w14:ligatures w14:val="none"/>
              </w:rPr>
              <w:t>KELİME KARTI OYUNU</w:t>
            </w:r>
          </w:p>
          <w:p w14:paraId="5C5B4FCF" w14:textId="77777777" w:rsidR="00532DB2" w:rsidRPr="00532DB2" w:rsidRDefault="00532DB2" w:rsidP="00532DB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532DB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Öğretmen masaya karışık kelime kartları dizer.</w:t>
            </w:r>
            <w:r w:rsidRPr="00532DB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br/>
              <w:t>— “Şimdi isim, şehir, hayvan, bitki ve eşya kartlarını E sesiyle başlayanı bulacağız!” der.</w:t>
            </w:r>
            <w:r w:rsidRPr="00532DB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br/>
              <w:t>Her çocuk sırayla öğretmenin söylediği kategoriye uygun kartı bulur.</w:t>
            </w:r>
            <w:r w:rsidRPr="00532DB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br/>
              <w:t>Örneğin “eşya” dendiğinde “etek” kartı, “şehir” dendiğinde “Edirne” kartı bulunur. (KB2.5., E3.1)</w:t>
            </w:r>
            <w:r w:rsidRPr="00532DB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br/>
              <w:t>Gruplar halinde oynanan yarışmada hızlı olan grup kazanır.</w:t>
            </w:r>
          </w:p>
          <w:p w14:paraId="36118E11" w14:textId="035E4BFC" w:rsidR="00532DB2" w:rsidRPr="00532DB2" w:rsidRDefault="00E52F1A" w:rsidP="00532DB2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SESLER KİTABI 7-8 TAMAMLANIR.</w:t>
            </w:r>
          </w:p>
          <w:p w14:paraId="5A840228" w14:textId="77777777" w:rsidR="00532DB2" w:rsidRPr="00532DB2" w:rsidRDefault="00532DB2" w:rsidP="00532DB2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/>
                <w:bCs/>
                <w:kern w:val="0"/>
                <w:sz w:val="27"/>
                <w:szCs w:val="27"/>
                <w:lang w:eastAsia="tr-TR"/>
                <w14:ligatures w14:val="none"/>
              </w:rPr>
            </w:pPr>
            <w:r w:rsidRPr="00532DB2">
              <w:rPr>
                <w:rFonts w:ascii="Times New Roman" w:eastAsia="Times New Roman" w:hAnsi="Times New Roman" w:cs="Times New Roman"/>
                <w:b/>
                <w:bCs/>
                <w:kern w:val="0"/>
                <w:sz w:val="27"/>
                <w:szCs w:val="27"/>
                <w:lang w:eastAsia="tr-TR"/>
                <w14:ligatures w14:val="none"/>
              </w:rPr>
              <w:t>MÜZİK – ELMA KURDU ŞARKISI</w:t>
            </w:r>
          </w:p>
          <w:p w14:paraId="1553AC86" w14:textId="77777777" w:rsidR="00532DB2" w:rsidRPr="00532DB2" w:rsidRDefault="00532DB2" w:rsidP="00532DB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532DB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Tüm sınıf el ele çember olur. “Elma Kurdu” şarkısı hem söylenir hem de hareketleri yapılır. (MSB.2.a., MSB.3.a.)</w:t>
            </w:r>
          </w:p>
          <w:p w14:paraId="460E4B0C" w14:textId="684265DD" w:rsidR="00532DB2" w:rsidRPr="00532DB2" w:rsidRDefault="00532DB2" w:rsidP="00532DB2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t>ELMA KURDU</w:t>
            </w:r>
            <w:r>
              <w:br/>
            </w:r>
            <w:r w:rsidRPr="00A8402E">
              <w:t>Ben bir elma kurduyum</w:t>
            </w:r>
            <w:r w:rsidRPr="00A8402E">
              <w:br/>
              <w:t>kıvrıla kıvrıla gezerim</w:t>
            </w:r>
            <w:r w:rsidRPr="00A8402E">
              <w:br/>
              <w:t>nerde bir elma görsem</w:t>
            </w:r>
            <w:r w:rsidRPr="00A8402E">
              <w:br/>
              <w:t>dayanamaz süzerim</w:t>
            </w:r>
            <w:r w:rsidRPr="00A8402E">
              <w:br/>
              <w:t>kırt kırt nani nom</w:t>
            </w:r>
            <w:r w:rsidRPr="00A8402E">
              <w:br/>
              <w:t>kırt kırt nani nom</w:t>
            </w:r>
            <w:r w:rsidRPr="00A8402E">
              <w:br/>
              <w:t>dalda duran elmayım</w:t>
            </w:r>
            <w:r w:rsidRPr="00A8402E">
              <w:br/>
              <w:t>olgunlaştım sanmayın</w:t>
            </w:r>
            <w:r w:rsidRPr="00A8402E">
              <w:br/>
            </w:r>
            <w:r w:rsidRPr="00A8402E">
              <w:lastRenderedPageBreak/>
              <w:t>içime yaramz kurt düştü</w:t>
            </w:r>
            <w:r w:rsidRPr="00A8402E">
              <w:br/>
              <w:t>kuşlar basıma üşüştü</w:t>
            </w:r>
            <w:r w:rsidRPr="00A8402E">
              <w:br/>
              <w:t>kırt kırt nani nom</w:t>
            </w:r>
            <w:r w:rsidRPr="00A8402E">
              <w:br/>
              <w:t>kırt kırt nani nom</w:t>
            </w:r>
            <w:r>
              <w:br/>
            </w:r>
            <w:r w:rsidRPr="00A8402E">
              <w:t>Elmanın kalbindeyim</w:t>
            </w:r>
            <w:r w:rsidRPr="00A8402E">
              <w:br/>
              <w:t>Çok tatlı bir yerdeyim</w:t>
            </w:r>
            <w:r w:rsidRPr="00A8402E">
              <w:br/>
              <w:t>Mutluyum sevinçliyim</w:t>
            </w:r>
            <w:r w:rsidRPr="00A8402E">
              <w:br/>
              <w:t>Haydi gelin dans edelim</w:t>
            </w:r>
            <w:r w:rsidRPr="00A8402E">
              <w:br/>
              <w:t>Kırt kırt kırt kırt nana nini nom</w:t>
            </w:r>
            <w:r>
              <w:br/>
            </w:r>
          </w:p>
          <w:p w14:paraId="2D61F84E" w14:textId="77777777" w:rsidR="00532DB2" w:rsidRPr="00532DB2" w:rsidRDefault="00532DB2" w:rsidP="00532DB2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/>
                <w:bCs/>
                <w:kern w:val="0"/>
                <w:sz w:val="27"/>
                <w:szCs w:val="27"/>
                <w:lang w:eastAsia="tr-TR"/>
                <w14:ligatures w14:val="none"/>
              </w:rPr>
            </w:pPr>
            <w:r w:rsidRPr="00532DB2">
              <w:rPr>
                <w:rFonts w:ascii="Times New Roman" w:eastAsia="Times New Roman" w:hAnsi="Times New Roman" w:cs="Times New Roman"/>
                <w:b/>
                <w:bCs/>
                <w:kern w:val="0"/>
                <w:sz w:val="27"/>
                <w:szCs w:val="27"/>
                <w:lang w:eastAsia="tr-TR"/>
                <w14:ligatures w14:val="none"/>
              </w:rPr>
              <w:t>BİLİM ETKİNLİĞİ – NEWTON VE ELMA</w:t>
            </w:r>
          </w:p>
          <w:p w14:paraId="227FA639" w14:textId="25F274F8" w:rsidR="00532DB2" w:rsidRPr="00532DB2" w:rsidRDefault="00532DB2" w:rsidP="00532DB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532DB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Öğretmen eline bir elma alır ve masadan bırakır.</w:t>
            </w:r>
            <w:r w:rsidRPr="00532DB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br/>
              <w:t>— “Ne oldu? Neden havada kalmadı?” diye sorar.</w:t>
            </w:r>
            <w:r w:rsidRPr="00532DB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br/>
              <w:t xml:space="preserve">Çocukların fikirleri dinlendikten sonra Newton’un </w:t>
            </w:r>
            <w:r w:rsidR="008D7DB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anlatan bir video açılır ve anlatılır</w:t>
            </w:r>
            <w:r w:rsidRPr="00532DB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. (TAOB.2.a., SAB.6.a.)</w:t>
            </w:r>
            <w:r w:rsidRPr="00532DB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br/>
              <w:t>Yer çekimi kavramı basit bir dille açıklanır: “Dünya bizi ve her şeyi kendine doğru çeker, işte bu yüzden yere düşeriz.”</w:t>
            </w:r>
          </w:p>
          <w:p w14:paraId="1618A30A" w14:textId="34978980" w:rsidR="00532DB2" w:rsidRPr="00532DB2" w:rsidRDefault="008D7DB5" w:rsidP="00532DB2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Newton elma deneyine geçiş yapılır.</w:t>
            </w:r>
          </w:p>
          <w:p w14:paraId="4A33714D" w14:textId="77777777" w:rsidR="00532DB2" w:rsidRPr="00532DB2" w:rsidRDefault="00532DB2" w:rsidP="00532DB2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/>
                <w:bCs/>
                <w:kern w:val="0"/>
                <w:sz w:val="27"/>
                <w:szCs w:val="27"/>
                <w:lang w:eastAsia="tr-TR"/>
                <w14:ligatures w14:val="none"/>
              </w:rPr>
            </w:pPr>
            <w:r w:rsidRPr="00532DB2">
              <w:rPr>
                <w:rFonts w:ascii="Times New Roman" w:eastAsia="Times New Roman" w:hAnsi="Times New Roman" w:cs="Times New Roman"/>
                <w:b/>
                <w:bCs/>
                <w:kern w:val="0"/>
                <w:sz w:val="27"/>
                <w:szCs w:val="27"/>
                <w:lang w:eastAsia="tr-TR"/>
                <w14:ligatures w14:val="none"/>
              </w:rPr>
              <w:t>FEN DENEYİ – YUKARI-AŞAĞI</w:t>
            </w:r>
          </w:p>
          <w:p w14:paraId="328E796E" w14:textId="77777777" w:rsidR="00532DB2" w:rsidRPr="00532DB2" w:rsidRDefault="00532DB2" w:rsidP="00532DB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532DB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Masaya dik şekilde yapıştırılmış kağıtlara sulu boya damlatılır.</w:t>
            </w:r>
            <w:r w:rsidRPr="00532DB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br/>
              <w:t>Çocuklar boyanın yukarıdan aşağı aktığını gözlemler. (FAB.6.a., FAB.6.b.)</w:t>
            </w:r>
            <w:r w:rsidRPr="00532DB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br/>
              <w:t>Yukarı-aşağı kavramı üzerinde konuşulur.</w:t>
            </w:r>
            <w:r w:rsidRPr="00532DB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br/>
              <w:t>Kuruyan kağıtlara Newton ve elma figürleri yapıştırılır. (HSAB.2.a., SNAB.4.d.)</w:t>
            </w:r>
          </w:p>
          <w:p w14:paraId="1ED53E5D" w14:textId="77777777" w:rsidR="00532DB2" w:rsidRPr="00532DB2" w:rsidRDefault="00000000" w:rsidP="00532DB2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pict w14:anchorId="7FCEC4AE">
                <v:rect id="_x0000_i1027" style="width:0;height:1.5pt" o:hralign="center" o:hrstd="t" o:hr="t" fillcolor="#a0a0a0" stroked="f"/>
              </w:pict>
            </w:r>
          </w:p>
          <w:p w14:paraId="75C6419C" w14:textId="77777777" w:rsidR="00532DB2" w:rsidRPr="00532DB2" w:rsidRDefault="00532DB2" w:rsidP="00532DB2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/>
                <w:bCs/>
                <w:kern w:val="0"/>
                <w:sz w:val="27"/>
                <w:szCs w:val="27"/>
                <w:lang w:eastAsia="tr-TR"/>
                <w14:ligatures w14:val="none"/>
              </w:rPr>
            </w:pPr>
            <w:r w:rsidRPr="00532DB2">
              <w:rPr>
                <w:rFonts w:ascii="Times New Roman" w:eastAsia="Times New Roman" w:hAnsi="Times New Roman" w:cs="Times New Roman"/>
                <w:b/>
                <w:bCs/>
                <w:kern w:val="0"/>
                <w:sz w:val="27"/>
                <w:szCs w:val="27"/>
                <w:lang w:eastAsia="tr-TR"/>
                <w14:ligatures w14:val="none"/>
              </w:rPr>
              <w:t>HAREKET OYUNU – ELMA TOPLAMA</w:t>
            </w:r>
          </w:p>
          <w:p w14:paraId="51CFF6FB" w14:textId="77777777" w:rsidR="00532DB2" w:rsidRPr="00532DB2" w:rsidRDefault="00532DB2" w:rsidP="00532DB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532DB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Çocuklar “daldan elma toplama” hareketleri yapar.</w:t>
            </w:r>
            <w:r w:rsidRPr="00532DB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br/>
              <w:t>Seçilen çocuk “elma” olur ve öğretmenin komutuyla yer değiştirir.</w:t>
            </w:r>
            <w:r w:rsidRPr="00532DB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br/>
              <w:t>Arada “armut” komutu verildiğinde yanlışlıkla hareket yapanlar oyundan çıkar. (HSAB.1.a.)</w:t>
            </w:r>
          </w:p>
          <w:p w14:paraId="3242D805" w14:textId="77777777" w:rsidR="00532DB2" w:rsidRPr="00532DB2" w:rsidRDefault="00000000" w:rsidP="00532DB2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pict w14:anchorId="3A5C51E7">
                <v:rect id="_x0000_i1028" style="width:0;height:1.5pt" o:hralign="center" o:hrstd="t" o:hr="t" fillcolor="#a0a0a0" stroked="f"/>
              </w:pict>
            </w:r>
          </w:p>
          <w:p w14:paraId="496613AE" w14:textId="77777777" w:rsidR="00532DB2" w:rsidRPr="00532DB2" w:rsidRDefault="00532DB2" w:rsidP="00532DB2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/>
                <w:bCs/>
                <w:kern w:val="0"/>
                <w:sz w:val="27"/>
                <w:szCs w:val="27"/>
                <w:lang w:eastAsia="tr-TR"/>
                <w14:ligatures w14:val="none"/>
              </w:rPr>
            </w:pPr>
            <w:r w:rsidRPr="00532DB2">
              <w:rPr>
                <w:rFonts w:ascii="Times New Roman" w:eastAsia="Times New Roman" w:hAnsi="Times New Roman" w:cs="Times New Roman"/>
                <w:b/>
                <w:bCs/>
                <w:kern w:val="0"/>
                <w:sz w:val="27"/>
                <w:szCs w:val="27"/>
                <w:lang w:eastAsia="tr-TR"/>
                <w14:ligatures w14:val="none"/>
              </w:rPr>
              <w:t>DEĞERLENDİRME</w:t>
            </w:r>
          </w:p>
          <w:p w14:paraId="6C0DC835" w14:textId="77777777" w:rsidR="00532DB2" w:rsidRPr="00532DB2" w:rsidRDefault="00532DB2" w:rsidP="00532DB2">
            <w:pPr>
              <w:numPr>
                <w:ilvl w:val="0"/>
                <w:numId w:val="1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532DB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E sesiyle başlayan hangi kelimeleri öğrendik?</w:t>
            </w:r>
          </w:p>
          <w:p w14:paraId="67C69CD3" w14:textId="77777777" w:rsidR="00532DB2" w:rsidRPr="00532DB2" w:rsidRDefault="00532DB2" w:rsidP="00532DB2">
            <w:pPr>
              <w:numPr>
                <w:ilvl w:val="0"/>
                <w:numId w:val="1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532DB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Newton’un kafasına ne düşmüştü?</w:t>
            </w:r>
          </w:p>
          <w:p w14:paraId="497B495B" w14:textId="77777777" w:rsidR="00532DB2" w:rsidRPr="00532DB2" w:rsidRDefault="00532DB2" w:rsidP="00532DB2">
            <w:pPr>
              <w:numPr>
                <w:ilvl w:val="0"/>
                <w:numId w:val="1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532DB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Yer çekimi olmasa ne olurdu?</w:t>
            </w:r>
          </w:p>
          <w:p w14:paraId="19BA07D2" w14:textId="77777777" w:rsidR="00532DB2" w:rsidRPr="00532DB2" w:rsidRDefault="00532DB2" w:rsidP="00532DB2">
            <w:pPr>
              <w:numPr>
                <w:ilvl w:val="0"/>
                <w:numId w:val="1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532DB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En çok hangi oyunu sevdin?</w:t>
            </w:r>
          </w:p>
          <w:p w14:paraId="04A9A4C1" w14:textId="2B976F7A" w:rsidR="00BB3256" w:rsidRPr="00785CD0" w:rsidRDefault="00D645CC" w:rsidP="00532DB2">
            <w:pPr>
              <w:pStyle w:val="NormalWeb"/>
              <w:spacing w:before="0" w:beforeAutospacing="0" w:line="360" w:lineRule="auto"/>
            </w:pPr>
            <w:r>
              <w:rPr>
                <w:b/>
                <w:bCs/>
              </w:rPr>
              <w:lastRenderedPageBreak/>
              <w:br/>
            </w:r>
          </w:p>
        </w:tc>
      </w:tr>
      <w:tr w:rsidR="00BB3256" w:rsidRPr="00785CD0" w14:paraId="4C785D44" w14:textId="77777777" w:rsidTr="001E0194">
        <w:trPr>
          <w:trHeight w:val="567"/>
        </w:trPr>
        <w:tc>
          <w:tcPr>
            <w:tcW w:w="9062" w:type="dxa"/>
            <w:gridSpan w:val="2"/>
          </w:tcPr>
          <w:p w14:paraId="67AF55B8" w14:textId="77777777" w:rsidR="00BB3256" w:rsidRPr="00785CD0" w:rsidRDefault="00BB3256" w:rsidP="00785CD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5CD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3CD"/>
              </w:rPr>
              <w:lastRenderedPageBreak/>
              <w:t xml:space="preserve"> </w:t>
            </w:r>
            <w:r w:rsidRPr="00785CD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3CD"/>
              </w:rPr>
              <w:t xml:space="preserve"> </w:t>
            </w:r>
            <w:r w:rsidRPr="00785CD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3CD"/>
              </w:rPr>
              <w:t>Farklılaştırma</w:t>
            </w:r>
          </w:p>
        </w:tc>
      </w:tr>
      <w:tr w:rsidR="00BB3256" w:rsidRPr="00785CD0" w14:paraId="3A75A232" w14:textId="77777777" w:rsidTr="001E0194">
        <w:trPr>
          <w:trHeight w:val="1134"/>
        </w:trPr>
        <w:tc>
          <w:tcPr>
            <w:tcW w:w="1736" w:type="dxa"/>
          </w:tcPr>
          <w:p w14:paraId="409EE959" w14:textId="77777777" w:rsidR="00BB3256" w:rsidRPr="00785CD0" w:rsidRDefault="00BB3256" w:rsidP="00785CD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5CD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t>Zenginleştirme</w:t>
            </w:r>
          </w:p>
        </w:tc>
        <w:tc>
          <w:tcPr>
            <w:tcW w:w="7326" w:type="dxa"/>
          </w:tcPr>
          <w:p w14:paraId="2B6AC789" w14:textId="2D2FEC53" w:rsidR="00BB3256" w:rsidRPr="00785CD0" w:rsidRDefault="000F5866" w:rsidP="00785CD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E harfiyle başlayan </w:t>
            </w:r>
            <w:r w:rsidR="00884614">
              <w:rPr>
                <w:rFonts w:ascii="Times New Roman" w:hAnsi="Times New Roman" w:cs="Times New Roman"/>
                <w:sz w:val="24"/>
                <w:szCs w:val="24"/>
              </w:rPr>
              <w:t>kelimeler</w:t>
            </w:r>
            <w:r w:rsidR="009E7A0F">
              <w:rPr>
                <w:rFonts w:ascii="Times New Roman" w:hAnsi="Times New Roman" w:cs="Times New Roman"/>
                <w:sz w:val="24"/>
                <w:szCs w:val="24"/>
              </w:rPr>
              <w:t xml:space="preserve"> türetilir. </w:t>
            </w:r>
          </w:p>
        </w:tc>
      </w:tr>
      <w:tr w:rsidR="00BB3256" w:rsidRPr="00785CD0" w14:paraId="3377EE77" w14:textId="77777777" w:rsidTr="001E0194">
        <w:trPr>
          <w:trHeight w:val="1134"/>
        </w:trPr>
        <w:tc>
          <w:tcPr>
            <w:tcW w:w="1736" w:type="dxa"/>
          </w:tcPr>
          <w:p w14:paraId="4DDC2052" w14:textId="77777777" w:rsidR="00BB3256" w:rsidRPr="00785CD0" w:rsidRDefault="00BB3256" w:rsidP="00785CD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5CD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t>Destekleme</w:t>
            </w:r>
          </w:p>
        </w:tc>
        <w:tc>
          <w:tcPr>
            <w:tcW w:w="7326" w:type="dxa"/>
          </w:tcPr>
          <w:p w14:paraId="10D0C08F" w14:textId="42C6C172" w:rsidR="00BB3256" w:rsidRPr="00785CD0" w:rsidRDefault="009E7A0F" w:rsidP="00785CD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Oyunda E harfiy</w:t>
            </w:r>
            <w:r w:rsidR="00916076">
              <w:rPr>
                <w:rFonts w:ascii="Times New Roman" w:hAnsi="Times New Roman" w:cs="Times New Roman"/>
                <w:sz w:val="24"/>
                <w:szCs w:val="24"/>
              </w:rPr>
              <w:t>le başlayan kelime kartlarını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bulma</w:t>
            </w:r>
            <w:r w:rsidR="00436B46">
              <w:rPr>
                <w:rFonts w:ascii="Times New Roman" w:hAnsi="Times New Roman" w:cs="Times New Roman"/>
                <w:sz w:val="24"/>
                <w:szCs w:val="24"/>
              </w:rPr>
              <w:t xml:space="preserve">da destekleme yapılır. </w:t>
            </w:r>
          </w:p>
        </w:tc>
      </w:tr>
      <w:tr w:rsidR="00BB3256" w:rsidRPr="00785CD0" w14:paraId="277B2CA3" w14:textId="77777777" w:rsidTr="001E0194">
        <w:trPr>
          <w:trHeight w:val="1134"/>
        </w:trPr>
        <w:tc>
          <w:tcPr>
            <w:tcW w:w="1736" w:type="dxa"/>
          </w:tcPr>
          <w:p w14:paraId="1B040DC5" w14:textId="77777777" w:rsidR="00BB3256" w:rsidRPr="00785CD0" w:rsidRDefault="00BB3256" w:rsidP="00785CD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5CD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t>Aile/Toplum Katılımı</w:t>
            </w:r>
          </w:p>
        </w:tc>
        <w:tc>
          <w:tcPr>
            <w:tcW w:w="7326" w:type="dxa"/>
          </w:tcPr>
          <w:p w14:paraId="0590FD6F" w14:textId="2F4960F8" w:rsidR="00BB3256" w:rsidRPr="00785CD0" w:rsidRDefault="00BB3256" w:rsidP="00785CD0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5CD0">
              <w:rPr>
                <w:rStyle w:val="Gl"/>
                <w:rFonts w:ascii="Times New Roman" w:hAnsi="Times New Roman" w:cs="Times New Roman"/>
                <w:color w:val="212529"/>
                <w:sz w:val="24"/>
                <w:szCs w:val="24"/>
              </w:rPr>
              <w:t>Aile Katılımı:</w:t>
            </w:r>
            <w:r w:rsidRPr="00785CD0">
              <w:rPr>
                <w:rFonts w:ascii="Times New Roman" w:hAnsi="Times New Roman" w:cs="Times New Roman"/>
                <w:color w:val="212529"/>
                <w:sz w:val="24"/>
                <w:szCs w:val="24"/>
              </w:rPr>
              <w:t> </w:t>
            </w:r>
            <w:r w:rsidR="00916076">
              <w:rPr>
                <w:rFonts w:ascii="Times New Roman" w:hAnsi="Times New Roman" w:cs="Times New Roman"/>
                <w:color w:val="212529"/>
                <w:sz w:val="24"/>
                <w:szCs w:val="24"/>
              </w:rPr>
              <w:t xml:space="preserve">E </w:t>
            </w:r>
            <w:r w:rsidR="007E2A46">
              <w:rPr>
                <w:rFonts w:ascii="Times New Roman" w:hAnsi="Times New Roman" w:cs="Times New Roman"/>
                <w:color w:val="212529"/>
                <w:sz w:val="24"/>
                <w:szCs w:val="24"/>
              </w:rPr>
              <w:t>sesiyle başlayan kelime</w:t>
            </w:r>
            <w:r w:rsidR="009C027C">
              <w:rPr>
                <w:rFonts w:ascii="Times New Roman" w:hAnsi="Times New Roman" w:cs="Times New Roman"/>
                <w:color w:val="212529"/>
                <w:sz w:val="24"/>
                <w:szCs w:val="24"/>
              </w:rPr>
              <w:t xml:space="preserve">leri bulmaca oyunu oynanır. </w:t>
            </w:r>
          </w:p>
          <w:p w14:paraId="26574E03" w14:textId="7C6C2B00" w:rsidR="00BB3256" w:rsidRPr="00785CD0" w:rsidRDefault="00BB3256" w:rsidP="00785CD0">
            <w:pPr>
              <w:pStyle w:val="NormalWeb"/>
              <w:spacing w:before="0" w:beforeAutospacing="0" w:line="360" w:lineRule="auto"/>
              <w:jc w:val="both"/>
              <w:rPr>
                <w:color w:val="212529"/>
              </w:rPr>
            </w:pPr>
            <w:r w:rsidRPr="00785CD0">
              <w:rPr>
                <w:rStyle w:val="Gl"/>
                <w:rFonts w:eastAsiaTheme="majorEastAsia"/>
                <w:color w:val="212529"/>
              </w:rPr>
              <w:t>Toplum Katılımı: </w:t>
            </w:r>
            <w:r w:rsidR="00B41C91" w:rsidRPr="00B41C91">
              <w:rPr>
                <w:rStyle w:val="Gl"/>
                <w:rFonts w:eastAsiaTheme="majorEastAsia"/>
                <w:b w:val="0"/>
                <w:bCs w:val="0"/>
                <w:color w:val="212529"/>
              </w:rPr>
              <w:t>Bir manava gidilir ve farklı elma çeşitleri incelenir. Elmanın sağlığa olan faydaları araştırılır.</w:t>
            </w:r>
          </w:p>
          <w:p w14:paraId="7E5895E3" w14:textId="77777777" w:rsidR="00BB3256" w:rsidRPr="00785CD0" w:rsidRDefault="00BB3256" w:rsidP="00785CD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B6C36C4" w14:textId="77777777" w:rsidR="00BB3256" w:rsidRPr="00785CD0" w:rsidRDefault="00BB3256" w:rsidP="00785CD0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417DD6F8" w14:textId="77777777" w:rsidR="00BB3256" w:rsidRPr="00785CD0" w:rsidRDefault="00BB3256" w:rsidP="00785CD0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13ACB2CD" w14:textId="77777777" w:rsidR="00BB3256" w:rsidRPr="00785CD0" w:rsidRDefault="00BB3256" w:rsidP="00785CD0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6354199E" w14:textId="77777777" w:rsidR="00BB3256" w:rsidRPr="00785CD0" w:rsidRDefault="00BB3256" w:rsidP="00785CD0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19F69775" w14:textId="77777777" w:rsidR="00F84EAC" w:rsidRPr="00785CD0" w:rsidRDefault="00F84EAC" w:rsidP="00785CD0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sectPr w:rsidR="00F84EAC" w:rsidRPr="00785CD0" w:rsidSect="00BB325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altName w:val="Arial"/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5FA322A"/>
    <w:multiLevelType w:val="multilevel"/>
    <w:tmpl w:val="6D2CA7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05370205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C0F4B"/>
    <w:rsid w:val="00007FFB"/>
    <w:rsid w:val="00026387"/>
    <w:rsid w:val="0003141B"/>
    <w:rsid w:val="0004131D"/>
    <w:rsid w:val="00050894"/>
    <w:rsid w:val="00052659"/>
    <w:rsid w:val="00053AB4"/>
    <w:rsid w:val="00057C4B"/>
    <w:rsid w:val="00087658"/>
    <w:rsid w:val="000938E1"/>
    <w:rsid w:val="00094EF0"/>
    <w:rsid w:val="000A796C"/>
    <w:rsid w:val="000B1545"/>
    <w:rsid w:val="000C1620"/>
    <w:rsid w:val="000C78CB"/>
    <w:rsid w:val="000E5842"/>
    <w:rsid w:val="000F1163"/>
    <w:rsid w:val="000F5866"/>
    <w:rsid w:val="000F7819"/>
    <w:rsid w:val="0010649F"/>
    <w:rsid w:val="0010665B"/>
    <w:rsid w:val="00106A8B"/>
    <w:rsid w:val="00114B8E"/>
    <w:rsid w:val="00126028"/>
    <w:rsid w:val="00131C26"/>
    <w:rsid w:val="00156A58"/>
    <w:rsid w:val="001600C7"/>
    <w:rsid w:val="00162CC8"/>
    <w:rsid w:val="00181301"/>
    <w:rsid w:val="001855C9"/>
    <w:rsid w:val="001868CD"/>
    <w:rsid w:val="00190314"/>
    <w:rsid w:val="00191D6A"/>
    <w:rsid w:val="001A5DF7"/>
    <w:rsid w:val="001A6E1C"/>
    <w:rsid w:val="001B5050"/>
    <w:rsid w:val="001C0F4B"/>
    <w:rsid w:val="001D6452"/>
    <w:rsid w:val="001F0360"/>
    <w:rsid w:val="002030DE"/>
    <w:rsid w:val="002055A7"/>
    <w:rsid w:val="002176EC"/>
    <w:rsid w:val="00233A93"/>
    <w:rsid w:val="00242217"/>
    <w:rsid w:val="00242ACC"/>
    <w:rsid w:val="0024368B"/>
    <w:rsid w:val="0025191D"/>
    <w:rsid w:val="00262270"/>
    <w:rsid w:val="00274094"/>
    <w:rsid w:val="0027764F"/>
    <w:rsid w:val="002802E6"/>
    <w:rsid w:val="002830ED"/>
    <w:rsid w:val="00284DCA"/>
    <w:rsid w:val="002941F7"/>
    <w:rsid w:val="00296C23"/>
    <w:rsid w:val="002A3E1E"/>
    <w:rsid w:val="002A4C5E"/>
    <w:rsid w:val="002B0117"/>
    <w:rsid w:val="002B20AC"/>
    <w:rsid w:val="002B477A"/>
    <w:rsid w:val="002B7108"/>
    <w:rsid w:val="002C63EB"/>
    <w:rsid w:val="002D027D"/>
    <w:rsid w:val="002E1289"/>
    <w:rsid w:val="002E15F1"/>
    <w:rsid w:val="002F61B2"/>
    <w:rsid w:val="00313135"/>
    <w:rsid w:val="00314A75"/>
    <w:rsid w:val="003150E1"/>
    <w:rsid w:val="0031529D"/>
    <w:rsid w:val="00316A71"/>
    <w:rsid w:val="0031796B"/>
    <w:rsid w:val="00322FBB"/>
    <w:rsid w:val="0035033D"/>
    <w:rsid w:val="003603AF"/>
    <w:rsid w:val="003612EA"/>
    <w:rsid w:val="0036244B"/>
    <w:rsid w:val="0036454E"/>
    <w:rsid w:val="00382311"/>
    <w:rsid w:val="003835B3"/>
    <w:rsid w:val="0038459D"/>
    <w:rsid w:val="003851C0"/>
    <w:rsid w:val="00385C16"/>
    <w:rsid w:val="003B0578"/>
    <w:rsid w:val="003B3624"/>
    <w:rsid w:val="003B547F"/>
    <w:rsid w:val="003C2DB5"/>
    <w:rsid w:val="003C374C"/>
    <w:rsid w:val="003D3B7C"/>
    <w:rsid w:val="003E4C4C"/>
    <w:rsid w:val="003E5639"/>
    <w:rsid w:val="003F53C9"/>
    <w:rsid w:val="003F70F4"/>
    <w:rsid w:val="004050D6"/>
    <w:rsid w:val="0040529A"/>
    <w:rsid w:val="00411DA1"/>
    <w:rsid w:val="00427DAF"/>
    <w:rsid w:val="004320E8"/>
    <w:rsid w:val="004339B9"/>
    <w:rsid w:val="0043615B"/>
    <w:rsid w:val="00436B46"/>
    <w:rsid w:val="00443B0D"/>
    <w:rsid w:val="0044600E"/>
    <w:rsid w:val="00446E30"/>
    <w:rsid w:val="004611EC"/>
    <w:rsid w:val="004646EA"/>
    <w:rsid w:val="00470BDC"/>
    <w:rsid w:val="00473DD6"/>
    <w:rsid w:val="0047700A"/>
    <w:rsid w:val="004847B2"/>
    <w:rsid w:val="00493952"/>
    <w:rsid w:val="004A4B10"/>
    <w:rsid w:val="004B10DC"/>
    <w:rsid w:val="004B2BC9"/>
    <w:rsid w:val="004C5AA3"/>
    <w:rsid w:val="004D58A5"/>
    <w:rsid w:val="004E0BEE"/>
    <w:rsid w:val="004F4018"/>
    <w:rsid w:val="004F5D82"/>
    <w:rsid w:val="004F7195"/>
    <w:rsid w:val="00513E0D"/>
    <w:rsid w:val="00532DB2"/>
    <w:rsid w:val="0054153F"/>
    <w:rsid w:val="00546291"/>
    <w:rsid w:val="00551E08"/>
    <w:rsid w:val="0055361D"/>
    <w:rsid w:val="00571C7F"/>
    <w:rsid w:val="005738F9"/>
    <w:rsid w:val="00586FBA"/>
    <w:rsid w:val="00593772"/>
    <w:rsid w:val="005959F1"/>
    <w:rsid w:val="005A738A"/>
    <w:rsid w:val="005B5CF6"/>
    <w:rsid w:val="005B6A00"/>
    <w:rsid w:val="005B7145"/>
    <w:rsid w:val="005C085F"/>
    <w:rsid w:val="005C229A"/>
    <w:rsid w:val="005C3583"/>
    <w:rsid w:val="005E1CE3"/>
    <w:rsid w:val="005E4AAC"/>
    <w:rsid w:val="005E5C35"/>
    <w:rsid w:val="005E6464"/>
    <w:rsid w:val="005F4642"/>
    <w:rsid w:val="00602EFB"/>
    <w:rsid w:val="00605C57"/>
    <w:rsid w:val="0060728E"/>
    <w:rsid w:val="00611F3A"/>
    <w:rsid w:val="00616054"/>
    <w:rsid w:val="0062573C"/>
    <w:rsid w:val="00627BCE"/>
    <w:rsid w:val="00632E44"/>
    <w:rsid w:val="0064497C"/>
    <w:rsid w:val="00650D45"/>
    <w:rsid w:val="00656E0F"/>
    <w:rsid w:val="00683A06"/>
    <w:rsid w:val="00684D5E"/>
    <w:rsid w:val="00686896"/>
    <w:rsid w:val="00687D8D"/>
    <w:rsid w:val="0069006D"/>
    <w:rsid w:val="006961AE"/>
    <w:rsid w:val="00696247"/>
    <w:rsid w:val="006A019C"/>
    <w:rsid w:val="006A0D01"/>
    <w:rsid w:val="006A1100"/>
    <w:rsid w:val="006B00C7"/>
    <w:rsid w:val="006B67FB"/>
    <w:rsid w:val="006C11F6"/>
    <w:rsid w:val="006C13CE"/>
    <w:rsid w:val="006C23C2"/>
    <w:rsid w:val="006D60C8"/>
    <w:rsid w:val="007000FE"/>
    <w:rsid w:val="007055E0"/>
    <w:rsid w:val="00711F96"/>
    <w:rsid w:val="00714F98"/>
    <w:rsid w:val="0071703C"/>
    <w:rsid w:val="00720BE0"/>
    <w:rsid w:val="00721023"/>
    <w:rsid w:val="00735DD0"/>
    <w:rsid w:val="00737E66"/>
    <w:rsid w:val="00755A9C"/>
    <w:rsid w:val="00760885"/>
    <w:rsid w:val="00763895"/>
    <w:rsid w:val="007702AE"/>
    <w:rsid w:val="0077225B"/>
    <w:rsid w:val="0077363C"/>
    <w:rsid w:val="00776137"/>
    <w:rsid w:val="0078184F"/>
    <w:rsid w:val="0078423F"/>
    <w:rsid w:val="00785CD0"/>
    <w:rsid w:val="007A17F5"/>
    <w:rsid w:val="007D0518"/>
    <w:rsid w:val="007D19F9"/>
    <w:rsid w:val="007E2A46"/>
    <w:rsid w:val="007E3125"/>
    <w:rsid w:val="00814CA7"/>
    <w:rsid w:val="008202A0"/>
    <w:rsid w:val="00831794"/>
    <w:rsid w:val="00840547"/>
    <w:rsid w:val="00843D9C"/>
    <w:rsid w:val="00847651"/>
    <w:rsid w:val="00850CBE"/>
    <w:rsid w:val="00881692"/>
    <w:rsid w:val="00882699"/>
    <w:rsid w:val="008828B5"/>
    <w:rsid w:val="00884614"/>
    <w:rsid w:val="008B1009"/>
    <w:rsid w:val="008B34AB"/>
    <w:rsid w:val="008C0DFA"/>
    <w:rsid w:val="008D1FC0"/>
    <w:rsid w:val="008D7DB5"/>
    <w:rsid w:val="008E1173"/>
    <w:rsid w:val="008E1926"/>
    <w:rsid w:val="008E305A"/>
    <w:rsid w:val="008E3B2A"/>
    <w:rsid w:val="009058DF"/>
    <w:rsid w:val="00911BD7"/>
    <w:rsid w:val="00912C28"/>
    <w:rsid w:val="00913203"/>
    <w:rsid w:val="009150C8"/>
    <w:rsid w:val="00916076"/>
    <w:rsid w:val="009335AC"/>
    <w:rsid w:val="00935128"/>
    <w:rsid w:val="00952B07"/>
    <w:rsid w:val="00963137"/>
    <w:rsid w:val="00967CE3"/>
    <w:rsid w:val="00982642"/>
    <w:rsid w:val="009B59DD"/>
    <w:rsid w:val="009C027C"/>
    <w:rsid w:val="009D1FB2"/>
    <w:rsid w:val="009D4295"/>
    <w:rsid w:val="009E11DE"/>
    <w:rsid w:val="009E2579"/>
    <w:rsid w:val="009E7A0F"/>
    <w:rsid w:val="00A03BF2"/>
    <w:rsid w:val="00A054A0"/>
    <w:rsid w:val="00A06FB4"/>
    <w:rsid w:val="00A3231D"/>
    <w:rsid w:val="00A32B77"/>
    <w:rsid w:val="00A366AB"/>
    <w:rsid w:val="00A67A7B"/>
    <w:rsid w:val="00A802A5"/>
    <w:rsid w:val="00A82040"/>
    <w:rsid w:val="00A823A2"/>
    <w:rsid w:val="00A8402E"/>
    <w:rsid w:val="00A862F1"/>
    <w:rsid w:val="00A91E85"/>
    <w:rsid w:val="00A94C5C"/>
    <w:rsid w:val="00AC46CC"/>
    <w:rsid w:val="00AD2003"/>
    <w:rsid w:val="00AE0CDB"/>
    <w:rsid w:val="00B0500B"/>
    <w:rsid w:val="00B07A6B"/>
    <w:rsid w:val="00B132B4"/>
    <w:rsid w:val="00B15D19"/>
    <w:rsid w:val="00B234E3"/>
    <w:rsid w:val="00B41C91"/>
    <w:rsid w:val="00B60CEA"/>
    <w:rsid w:val="00B64C7D"/>
    <w:rsid w:val="00B7192D"/>
    <w:rsid w:val="00B85572"/>
    <w:rsid w:val="00B91160"/>
    <w:rsid w:val="00B97780"/>
    <w:rsid w:val="00BA519B"/>
    <w:rsid w:val="00BA725E"/>
    <w:rsid w:val="00BB2023"/>
    <w:rsid w:val="00BB3256"/>
    <w:rsid w:val="00BB789C"/>
    <w:rsid w:val="00BC3650"/>
    <w:rsid w:val="00BC438F"/>
    <w:rsid w:val="00BD1903"/>
    <w:rsid w:val="00BF7806"/>
    <w:rsid w:val="00BF7A80"/>
    <w:rsid w:val="00C03447"/>
    <w:rsid w:val="00C04AB6"/>
    <w:rsid w:val="00C15656"/>
    <w:rsid w:val="00C22C77"/>
    <w:rsid w:val="00C259BC"/>
    <w:rsid w:val="00C54A9E"/>
    <w:rsid w:val="00C575ED"/>
    <w:rsid w:val="00C62B77"/>
    <w:rsid w:val="00C66A69"/>
    <w:rsid w:val="00C678E0"/>
    <w:rsid w:val="00C729F8"/>
    <w:rsid w:val="00C75C8C"/>
    <w:rsid w:val="00C7748A"/>
    <w:rsid w:val="00C83FC1"/>
    <w:rsid w:val="00C85E04"/>
    <w:rsid w:val="00C91620"/>
    <w:rsid w:val="00CB35AF"/>
    <w:rsid w:val="00CB498A"/>
    <w:rsid w:val="00CD09C9"/>
    <w:rsid w:val="00CD7D36"/>
    <w:rsid w:val="00CE2BE4"/>
    <w:rsid w:val="00CE787B"/>
    <w:rsid w:val="00CF5376"/>
    <w:rsid w:val="00D1532C"/>
    <w:rsid w:val="00D1575C"/>
    <w:rsid w:val="00D22710"/>
    <w:rsid w:val="00D37A08"/>
    <w:rsid w:val="00D405B4"/>
    <w:rsid w:val="00D45937"/>
    <w:rsid w:val="00D55113"/>
    <w:rsid w:val="00D5632C"/>
    <w:rsid w:val="00D5797A"/>
    <w:rsid w:val="00D6017A"/>
    <w:rsid w:val="00D63EE7"/>
    <w:rsid w:val="00D645CC"/>
    <w:rsid w:val="00D70E7D"/>
    <w:rsid w:val="00D742B2"/>
    <w:rsid w:val="00D75F51"/>
    <w:rsid w:val="00D77BF4"/>
    <w:rsid w:val="00D93482"/>
    <w:rsid w:val="00D95B89"/>
    <w:rsid w:val="00DB0391"/>
    <w:rsid w:val="00DB09B9"/>
    <w:rsid w:val="00DB6202"/>
    <w:rsid w:val="00DB6D2F"/>
    <w:rsid w:val="00DC74D3"/>
    <w:rsid w:val="00DC7C86"/>
    <w:rsid w:val="00DD0B59"/>
    <w:rsid w:val="00DF77E3"/>
    <w:rsid w:val="00E051A8"/>
    <w:rsid w:val="00E06472"/>
    <w:rsid w:val="00E30879"/>
    <w:rsid w:val="00E34498"/>
    <w:rsid w:val="00E52F1A"/>
    <w:rsid w:val="00E535D0"/>
    <w:rsid w:val="00E77336"/>
    <w:rsid w:val="00E77693"/>
    <w:rsid w:val="00E80884"/>
    <w:rsid w:val="00E85AD3"/>
    <w:rsid w:val="00E930B6"/>
    <w:rsid w:val="00EA3FEF"/>
    <w:rsid w:val="00EA589F"/>
    <w:rsid w:val="00EA6AE7"/>
    <w:rsid w:val="00EB7CD2"/>
    <w:rsid w:val="00EE00F7"/>
    <w:rsid w:val="00EF72C8"/>
    <w:rsid w:val="00EF790F"/>
    <w:rsid w:val="00F25182"/>
    <w:rsid w:val="00F266DD"/>
    <w:rsid w:val="00F27A8E"/>
    <w:rsid w:val="00F442EA"/>
    <w:rsid w:val="00F54A4F"/>
    <w:rsid w:val="00F577AA"/>
    <w:rsid w:val="00F603C1"/>
    <w:rsid w:val="00F60A47"/>
    <w:rsid w:val="00F6265F"/>
    <w:rsid w:val="00F650E8"/>
    <w:rsid w:val="00F656B7"/>
    <w:rsid w:val="00F66218"/>
    <w:rsid w:val="00F810CA"/>
    <w:rsid w:val="00F84EAC"/>
    <w:rsid w:val="00F9570E"/>
    <w:rsid w:val="00FA23DE"/>
    <w:rsid w:val="00FA547D"/>
    <w:rsid w:val="00FA7C74"/>
    <w:rsid w:val="00FC2F45"/>
    <w:rsid w:val="00FE2C7A"/>
    <w:rsid w:val="00FE45DD"/>
    <w:rsid w:val="00FF10D2"/>
    <w:rsid w:val="00FF7B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E8E954"/>
  <w15:chartTrackingRefBased/>
  <w15:docId w15:val="{021C546B-823A-4905-B370-A29AF052B3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B3256"/>
  </w:style>
  <w:style w:type="paragraph" w:styleId="Balk1">
    <w:name w:val="heading 1"/>
    <w:basedOn w:val="Normal"/>
    <w:next w:val="Normal"/>
    <w:link w:val="Balk1Char"/>
    <w:uiPriority w:val="9"/>
    <w:qFormat/>
    <w:rsid w:val="001C0F4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1C0F4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1C0F4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1C0F4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1C0F4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1C0F4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1C0F4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1C0F4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1C0F4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1C0F4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1C0F4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1C0F4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1C0F4B"/>
    <w:rPr>
      <w:rFonts w:eastAsiaTheme="majorEastAsia" w:cstheme="majorBidi"/>
      <w:i/>
      <w:iCs/>
      <w:color w:val="0F4761" w:themeColor="accent1" w:themeShade="BF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1C0F4B"/>
    <w:rPr>
      <w:rFonts w:eastAsiaTheme="majorEastAsia" w:cstheme="majorBidi"/>
      <w:color w:val="0F4761" w:themeColor="accent1" w:themeShade="B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1C0F4B"/>
    <w:rPr>
      <w:rFonts w:eastAsiaTheme="majorEastAsia" w:cstheme="majorBidi"/>
      <w:i/>
      <w:iCs/>
      <w:color w:val="595959" w:themeColor="text1" w:themeTint="A6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1C0F4B"/>
    <w:rPr>
      <w:rFonts w:eastAsiaTheme="majorEastAsia" w:cstheme="majorBidi"/>
      <w:color w:val="595959" w:themeColor="text1" w:themeTint="A6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1C0F4B"/>
    <w:rPr>
      <w:rFonts w:eastAsiaTheme="majorEastAsia" w:cstheme="majorBidi"/>
      <w:i/>
      <w:iCs/>
      <w:color w:val="272727" w:themeColor="text1" w:themeTint="D8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1C0F4B"/>
    <w:rPr>
      <w:rFonts w:eastAsiaTheme="majorEastAsia" w:cstheme="majorBidi"/>
      <w:color w:val="272727" w:themeColor="text1" w:themeTint="D8"/>
    </w:rPr>
  </w:style>
  <w:style w:type="paragraph" w:styleId="KonuBal">
    <w:name w:val="Title"/>
    <w:basedOn w:val="Normal"/>
    <w:next w:val="Normal"/>
    <w:link w:val="KonuBalChar"/>
    <w:uiPriority w:val="10"/>
    <w:qFormat/>
    <w:rsid w:val="001C0F4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KonuBalChar">
    <w:name w:val="Konu Başlığı Char"/>
    <w:basedOn w:val="VarsaylanParagrafYazTipi"/>
    <w:link w:val="KonuBal"/>
    <w:uiPriority w:val="10"/>
    <w:rsid w:val="001C0F4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tyaz">
    <w:name w:val="Subtitle"/>
    <w:basedOn w:val="Normal"/>
    <w:next w:val="Normal"/>
    <w:link w:val="AltyazChar"/>
    <w:uiPriority w:val="11"/>
    <w:qFormat/>
    <w:rsid w:val="001C0F4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tyazChar">
    <w:name w:val="Altyazı Char"/>
    <w:basedOn w:val="VarsaylanParagrafYazTipi"/>
    <w:link w:val="Altyaz"/>
    <w:uiPriority w:val="11"/>
    <w:rsid w:val="001C0F4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lnt">
    <w:name w:val="Quote"/>
    <w:basedOn w:val="Normal"/>
    <w:next w:val="Normal"/>
    <w:link w:val="AlntChar"/>
    <w:uiPriority w:val="29"/>
    <w:qFormat/>
    <w:rsid w:val="001C0F4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lntChar">
    <w:name w:val="Alıntı Char"/>
    <w:basedOn w:val="VarsaylanParagrafYazTipi"/>
    <w:link w:val="Alnt"/>
    <w:uiPriority w:val="29"/>
    <w:rsid w:val="001C0F4B"/>
    <w:rPr>
      <w:i/>
      <w:iCs/>
      <w:color w:val="404040" w:themeColor="text1" w:themeTint="BF"/>
    </w:rPr>
  </w:style>
  <w:style w:type="paragraph" w:styleId="ListeParagraf">
    <w:name w:val="List Paragraph"/>
    <w:basedOn w:val="Normal"/>
    <w:uiPriority w:val="34"/>
    <w:qFormat/>
    <w:rsid w:val="001C0F4B"/>
    <w:pPr>
      <w:ind w:left="720"/>
      <w:contextualSpacing/>
    </w:pPr>
  </w:style>
  <w:style w:type="character" w:styleId="GlVurgulama">
    <w:name w:val="Intense Emphasis"/>
    <w:basedOn w:val="VarsaylanParagrafYazTipi"/>
    <w:uiPriority w:val="21"/>
    <w:qFormat/>
    <w:rsid w:val="001C0F4B"/>
    <w:rPr>
      <w:i/>
      <w:iCs/>
      <w:color w:val="0F4761" w:themeColor="accent1" w:themeShade="BF"/>
    </w:rPr>
  </w:style>
  <w:style w:type="paragraph" w:styleId="GlAlnt">
    <w:name w:val="Intense Quote"/>
    <w:basedOn w:val="Normal"/>
    <w:next w:val="Normal"/>
    <w:link w:val="GlAlntChar"/>
    <w:uiPriority w:val="30"/>
    <w:qFormat/>
    <w:rsid w:val="001C0F4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GlAlntChar">
    <w:name w:val="Güçlü Alıntı Char"/>
    <w:basedOn w:val="VarsaylanParagrafYazTipi"/>
    <w:link w:val="GlAlnt"/>
    <w:uiPriority w:val="30"/>
    <w:rsid w:val="001C0F4B"/>
    <w:rPr>
      <w:i/>
      <w:iCs/>
      <w:color w:val="0F4761" w:themeColor="accent1" w:themeShade="BF"/>
    </w:rPr>
  </w:style>
  <w:style w:type="character" w:styleId="GlBavuru">
    <w:name w:val="Intense Reference"/>
    <w:basedOn w:val="VarsaylanParagrafYazTipi"/>
    <w:uiPriority w:val="32"/>
    <w:qFormat/>
    <w:rsid w:val="001C0F4B"/>
    <w:rPr>
      <w:b/>
      <w:bCs/>
      <w:smallCaps/>
      <w:color w:val="0F4761" w:themeColor="accent1" w:themeShade="BF"/>
      <w:spacing w:val="5"/>
    </w:rPr>
  </w:style>
  <w:style w:type="table" w:styleId="TabloKlavuzu">
    <w:name w:val="Table Grid"/>
    <w:basedOn w:val="NormalTablo"/>
    <w:uiPriority w:val="39"/>
    <w:rsid w:val="00F27A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F27A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tr-TR"/>
      <w14:ligatures w14:val="none"/>
    </w:rPr>
  </w:style>
  <w:style w:type="character" w:styleId="Gl">
    <w:name w:val="Strong"/>
    <w:basedOn w:val="VarsaylanParagrafYazTipi"/>
    <w:uiPriority w:val="22"/>
    <w:qFormat/>
    <w:rsid w:val="00F27A8E"/>
    <w:rPr>
      <w:b/>
      <w:bCs/>
    </w:rPr>
  </w:style>
  <w:style w:type="character" w:styleId="Kpr">
    <w:name w:val="Hyperlink"/>
    <w:basedOn w:val="VarsaylanParagrafYazTipi"/>
    <w:uiPriority w:val="99"/>
    <w:unhideWhenUsed/>
    <w:rsid w:val="00F27A8E"/>
    <w:rPr>
      <w:color w:val="467886" w:themeColor="hyperlink"/>
      <w:u w:val="single"/>
    </w:rPr>
  </w:style>
  <w:style w:type="character" w:customStyle="1" w:styleId="oypena">
    <w:name w:val="oypena"/>
    <w:basedOn w:val="VarsaylanParagrafYazTipi"/>
    <w:rsid w:val="00A94C5C"/>
  </w:style>
  <w:style w:type="character" w:customStyle="1" w:styleId="zmlenmeyenBahsetme1">
    <w:name w:val="Çözümlenmeyen Bahsetme1"/>
    <w:basedOn w:val="VarsaylanParagrafYazTipi"/>
    <w:uiPriority w:val="99"/>
    <w:semiHidden/>
    <w:unhideWhenUsed/>
    <w:rsid w:val="006B67F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50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022992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665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673</TotalTime>
  <Pages>7</Pages>
  <Words>1255</Words>
  <Characters>7160</Characters>
  <Application>Microsoft Office Word</Application>
  <DocSecurity>0</DocSecurity>
  <Lines>59</Lines>
  <Paragraphs>16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Mehmet Kurt</dc:creator>
  <cp:keywords/>
  <dc:description/>
  <cp:lastModifiedBy>KurmayBT</cp:lastModifiedBy>
  <cp:revision>323</cp:revision>
  <dcterms:created xsi:type="dcterms:W3CDTF">2024-07-23T20:20:00Z</dcterms:created>
  <dcterms:modified xsi:type="dcterms:W3CDTF">2026-06-25T07:40:00Z</dcterms:modified>
</cp:coreProperties>
</file>